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01DDA" w14:textId="77777777" w:rsidR="00AF6252" w:rsidRPr="00415612" w:rsidRDefault="00AF6252">
      <w:pPr>
        <w:pStyle w:val="TOCHeading"/>
        <w:rPr>
          <w:rFonts w:eastAsiaTheme="minorHAnsi" w:cs="Arial"/>
          <w:b w:val="0"/>
          <w:color w:val="auto"/>
          <w:sz w:val="28"/>
          <w:szCs w:val="22"/>
        </w:rPr>
      </w:pPr>
      <w:r w:rsidRPr="00415612">
        <w:rPr>
          <w:rFonts w:eastAsiaTheme="minorHAnsi" w:cs="Arial"/>
          <w:b w:val="0"/>
          <w:noProof/>
          <w:color w:val="auto"/>
          <w:sz w:val="28"/>
          <w:szCs w:val="22"/>
        </w:rPr>
        <mc:AlternateContent>
          <mc:Choice Requires="wps">
            <w:drawing>
              <wp:inline distT="0" distB="0" distL="0" distR="0" wp14:anchorId="76BB9B07" wp14:editId="166201A0">
                <wp:extent cx="6353299" cy="1343771"/>
                <wp:effectExtent l="0" t="0" r="28575" b="27940"/>
                <wp:docPr id="2" name="Text Box 2"/>
                <wp:cNvGraphicFramePr/>
                <a:graphic xmlns:a="http://schemas.openxmlformats.org/drawingml/2006/main">
                  <a:graphicData uri="http://schemas.microsoft.com/office/word/2010/wordprocessingShape">
                    <wps:wsp>
                      <wps:cNvSpPr txBox="1"/>
                      <wps:spPr>
                        <a:xfrm>
                          <a:off x="0" y="0"/>
                          <a:ext cx="6353299" cy="1343771"/>
                        </a:xfrm>
                        <a:prstGeom prst="rect">
                          <a:avLst/>
                        </a:prstGeom>
                        <a:solidFill>
                          <a:schemeClr val="accent4">
                            <a:lumMod val="40000"/>
                            <a:lumOff val="6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0AC1FD" w14:textId="77777777" w:rsidR="00FC4612" w:rsidRPr="008E6BA3" w:rsidRDefault="00FC4612" w:rsidP="00AF6252">
                            <w:pPr>
                              <w:pStyle w:val="NoSpacing"/>
                              <w:jc w:val="center"/>
                              <w:rPr>
                                <w:rFonts w:ascii="Arial" w:hAnsi="Arial" w:cs="Arial"/>
                                <w:b/>
                                <w:sz w:val="18"/>
                                <w:szCs w:val="18"/>
                              </w:rPr>
                            </w:pPr>
                            <w:r w:rsidRPr="008E6BA3">
                              <w:rPr>
                                <w:rFonts w:ascii="Arial" w:hAnsi="Arial" w:cs="Arial"/>
                                <w:b/>
                                <w:sz w:val="18"/>
                                <w:szCs w:val="18"/>
                              </w:rPr>
                              <w:t>The Honor Code</w:t>
                            </w:r>
                          </w:p>
                          <w:p w14:paraId="37C0C121" w14:textId="77777777" w:rsidR="00FC4612" w:rsidRPr="008E6BA3" w:rsidRDefault="00FC4612" w:rsidP="00AF6252">
                            <w:pPr>
                              <w:pStyle w:val="NoSpacing"/>
                              <w:jc w:val="center"/>
                              <w:rPr>
                                <w:rFonts w:ascii="Arial" w:hAnsi="Arial" w:cs="Arial"/>
                                <w:b/>
                                <w:i/>
                                <w:sz w:val="18"/>
                                <w:szCs w:val="18"/>
                              </w:rPr>
                            </w:pPr>
                            <w:r w:rsidRPr="008E6BA3">
                              <w:rPr>
                                <w:rFonts w:ascii="Arial" w:hAnsi="Arial" w:cs="Arial"/>
                                <w:b/>
                                <w:i/>
                                <w:sz w:val="18"/>
                                <w:szCs w:val="18"/>
                              </w:rPr>
                              <w:t>Please review the full Honor Code in the University and School Policies</w:t>
                            </w:r>
                          </w:p>
                          <w:p w14:paraId="78BDEDFF" w14:textId="77777777" w:rsidR="00FC4612" w:rsidRPr="008E6BA3" w:rsidRDefault="00FC4612" w:rsidP="00AF6252">
                            <w:pPr>
                              <w:pStyle w:val="NoSpacing"/>
                              <w:rPr>
                                <w:rFonts w:ascii="Arial" w:hAnsi="Arial" w:cs="Arial"/>
                                <w:b/>
                                <w:sz w:val="18"/>
                                <w:szCs w:val="18"/>
                              </w:rPr>
                            </w:pPr>
                          </w:p>
                          <w:p w14:paraId="29604367" w14:textId="77777777" w:rsidR="00FC4612" w:rsidRPr="008E6BA3" w:rsidRDefault="00FC4612" w:rsidP="00AF6252">
                            <w:pPr>
                              <w:pStyle w:val="NoSpacing"/>
                              <w:rPr>
                                <w:rFonts w:ascii="Arial" w:hAnsi="Arial" w:cs="Arial"/>
                                <w:b/>
                                <w:sz w:val="18"/>
                                <w:szCs w:val="18"/>
                              </w:rPr>
                            </w:pPr>
                            <w:r w:rsidRPr="008E6BA3">
                              <w:rPr>
                                <w:rFonts w:ascii="Arial" w:hAnsi="Arial" w:cs="Arial"/>
                                <w:b/>
                                <w:sz w:val="18"/>
                                <w:szCs w:val="18"/>
                              </w:rPr>
                              <w:t>The principles of academic honesty, integrity, and responsible citizenship govern the performance of all academic work and student conduct at the University as they have during the long life of this institution. Your acceptance of enrollment in the University presupposes a commitment to the principles embodied in the Code of Student Conduct and a respect for this most significant Carolina tradition. Your participation in this course comes with the expectation that your work will be completed in full observance of the Honor Code. Academic dishonesty in any form is unacceptable.</w:t>
                            </w:r>
                          </w:p>
                          <w:p w14:paraId="6D069251" w14:textId="77777777" w:rsidR="00FC4612" w:rsidRPr="008E6BA3" w:rsidRDefault="00FC4612" w:rsidP="00AF6252">
                            <w:pPr>
                              <w:pStyle w:val="NoSpacing"/>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6BB9B07" id="_x0000_t202" coordsize="21600,21600" o:spt="202" path="m,l,21600r21600,l21600,xe">
                <v:stroke joinstyle="miter"/>
                <v:path gradientshapeok="t" o:connecttype="rect"/>
              </v:shapetype>
              <v:shape id="Text Box 2" o:spid="_x0000_s1026" type="#_x0000_t202" style="width:500.25pt;height:10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" fillcolor="#ffe599 [1303]" strokeweight="1.5pt">
                <v:textbox>
                  <w:txbxContent>
                    <w:p w14:paraId="000AC1FD" w14:textId="77777777" w:rsidR="00FC4612" w:rsidRPr="008E6BA3" w:rsidRDefault="00FC4612" w:rsidP="00AF6252">
                      <w:pPr>
                        <w:pStyle w:val="NoSpacing"/>
                        <w:jc w:val="center"/>
                        <w:rPr>
                          <w:rFonts w:ascii="Arial" w:hAnsi="Arial" w:cs="Arial"/>
                          <w:b/>
                          <w:sz w:val="18"/>
                          <w:szCs w:val="18"/>
                        </w:rPr>
                      </w:pPr>
                      <w:r w:rsidRPr="008E6BA3">
                        <w:rPr>
                          <w:rFonts w:ascii="Arial" w:hAnsi="Arial" w:cs="Arial"/>
                          <w:b/>
                          <w:sz w:val="18"/>
                          <w:szCs w:val="18"/>
                        </w:rPr>
                        <w:t>The Honor Code</w:t>
                      </w:r>
                    </w:p>
                    <w:p w14:paraId="37C0C121" w14:textId="77777777" w:rsidR="00FC4612" w:rsidRPr="008E6BA3" w:rsidRDefault="00FC4612" w:rsidP="00AF6252">
                      <w:pPr>
                        <w:pStyle w:val="NoSpacing"/>
                        <w:jc w:val="center"/>
                        <w:rPr>
                          <w:rFonts w:ascii="Arial" w:hAnsi="Arial" w:cs="Arial"/>
                          <w:b/>
                          <w:i/>
                          <w:sz w:val="18"/>
                          <w:szCs w:val="18"/>
                        </w:rPr>
                      </w:pPr>
                      <w:r w:rsidRPr="008E6BA3">
                        <w:rPr>
                          <w:rFonts w:ascii="Arial" w:hAnsi="Arial" w:cs="Arial"/>
                          <w:b/>
                          <w:i/>
                          <w:sz w:val="18"/>
                          <w:szCs w:val="18"/>
                        </w:rPr>
                        <w:t>Please review the full Honor Code in the University and School Policies</w:t>
                      </w:r>
                    </w:p>
                    <w:p w14:paraId="78BDEDFF" w14:textId="77777777" w:rsidR="00FC4612" w:rsidRPr="008E6BA3" w:rsidRDefault="00FC4612" w:rsidP="00AF6252">
                      <w:pPr>
                        <w:pStyle w:val="NoSpacing"/>
                        <w:rPr>
                          <w:rFonts w:ascii="Arial" w:hAnsi="Arial" w:cs="Arial"/>
                          <w:b/>
                          <w:sz w:val="18"/>
                          <w:szCs w:val="18"/>
                        </w:rPr>
                      </w:pPr>
                    </w:p>
                    <w:p w14:paraId="29604367" w14:textId="77777777" w:rsidR="00FC4612" w:rsidRPr="008E6BA3" w:rsidRDefault="00FC4612" w:rsidP="00AF6252">
                      <w:pPr>
                        <w:pStyle w:val="NoSpacing"/>
                        <w:rPr>
                          <w:rFonts w:ascii="Arial" w:hAnsi="Arial" w:cs="Arial"/>
                          <w:b/>
                          <w:sz w:val="18"/>
                          <w:szCs w:val="18"/>
                        </w:rPr>
                      </w:pPr>
                      <w:r w:rsidRPr="008E6BA3">
                        <w:rPr>
                          <w:rFonts w:ascii="Arial" w:hAnsi="Arial" w:cs="Arial"/>
                          <w:b/>
                          <w:sz w:val="18"/>
                          <w:szCs w:val="18"/>
                        </w:rPr>
                        <w:t>The principles of academic honesty, integrity, and responsible citizenship govern the performance of all academic work and student conduct at the University as they have during the long life of this institution. Your acceptance of enrollment in the University presupposes a commitment to the principles embodied in the Code of Student Conduct and a respect for this most significant Carolina tradition. Your participation in this course comes with the expectation that your work will be completed in full observance of the Honor Code. Academic dishonesty in any form is unacceptable.</w:t>
                      </w:r>
                    </w:p>
                    <w:p w14:paraId="6D069251" w14:textId="77777777" w:rsidR="00FC4612" w:rsidRPr="008E6BA3" w:rsidRDefault="00FC4612" w:rsidP="00AF6252">
                      <w:pPr>
                        <w:pStyle w:val="NoSpacing"/>
                        <w:rPr>
                          <w:rFonts w:ascii="Arial" w:hAnsi="Arial" w:cs="Arial"/>
                          <w:b/>
                          <w:sz w:val="18"/>
                          <w:szCs w:val="18"/>
                        </w:rPr>
                      </w:pPr>
                    </w:p>
                  </w:txbxContent>
                </v:textbox>
                <w10:anchorlock/>
              </v:shape>
            </w:pict>
          </mc:Fallback>
        </mc:AlternateContent>
      </w:r>
    </w:p>
    <w:p w14:paraId="2FB990FF" w14:textId="77777777" w:rsidR="002D5785" w:rsidRPr="00415612" w:rsidRDefault="002D5785" w:rsidP="008E6BA3">
      <w:pPr>
        <w:pStyle w:val="TOC1"/>
        <w:rPr>
          <w:rStyle w:val="Hyperlink"/>
          <w:b/>
        </w:rPr>
      </w:pPr>
    </w:p>
    <w:p w14:paraId="3CDE125C" w14:textId="2E731B22" w:rsidR="00A44F0E" w:rsidRPr="00415612" w:rsidRDefault="00A44F0E" w:rsidP="008E6BA3">
      <w:pPr>
        <w:pStyle w:val="NoSpacing"/>
        <w:rPr>
          <w:rFonts w:ascii="Arial" w:hAnsi="Arial" w:cs="Arial"/>
          <w:b/>
          <w:color w:val="4472C4" w:themeColor="accent5"/>
        </w:rPr>
      </w:pPr>
      <w:r w:rsidRPr="00415612">
        <w:rPr>
          <w:rFonts w:ascii="Arial" w:hAnsi="Arial" w:cs="Arial"/>
          <w:b/>
          <w:color w:val="4472C4" w:themeColor="accent5"/>
        </w:rPr>
        <w:t>Contents</w:t>
      </w:r>
    </w:p>
    <w:p w14:paraId="16515904" w14:textId="77777777" w:rsidR="008E6BA3" w:rsidRPr="00415612" w:rsidRDefault="008E6BA3" w:rsidP="008E6BA3">
      <w:pPr>
        <w:pStyle w:val="NoSpacing"/>
        <w:rPr>
          <w:rFonts w:ascii="Arial" w:hAnsi="Arial" w:cs="Arial"/>
          <w:b/>
          <w:color w:val="4472C4" w:themeColor="accent5"/>
        </w:rPr>
      </w:pPr>
    </w:p>
    <w:p w14:paraId="4061F127" w14:textId="025F846B" w:rsidR="002D5785" w:rsidRPr="00415612" w:rsidRDefault="002D5785" w:rsidP="008E6BA3">
      <w:pPr>
        <w:pStyle w:val="NoSpacing"/>
        <w:rPr>
          <w:rFonts w:ascii="Arial" w:hAnsi="Arial" w:cs="Arial"/>
          <w:b/>
          <w:sz w:val="18"/>
        </w:rPr>
      </w:pPr>
      <w:r w:rsidRPr="00415612">
        <w:rPr>
          <w:rFonts w:ascii="Arial" w:hAnsi="Arial" w:cs="Arial"/>
          <w:b/>
          <w:sz w:val="18"/>
        </w:rPr>
        <w:t xml:space="preserve">Course </w:t>
      </w:r>
      <w:r w:rsidR="005A4DAD">
        <w:rPr>
          <w:rFonts w:ascii="Arial" w:hAnsi="Arial" w:cs="Arial"/>
          <w:b/>
          <w:sz w:val="18"/>
        </w:rPr>
        <w:t xml:space="preserve">Description, Prerequisites, </w:t>
      </w:r>
      <w:r w:rsidRPr="00415612">
        <w:rPr>
          <w:rFonts w:ascii="Arial" w:hAnsi="Arial" w:cs="Arial"/>
          <w:b/>
          <w:sz w:val="18"/>
        </w:rPr>
        <w:t>Learning Outcomes</w:t>
      </w:r>
      <w:r w:rsidR="00744682">
        <w:rPr>
          <w:rFonts w:ascii="Arial" w:hAnsi="Arial" w:cs="Arial"/>
          <w:b/>
          <w:sz w:val="18"/>
        </w:rPr>
        <w:t xml:space="preserve"> &amp;</w:t>
      </w:r>
      <w:r w:rsidR="005A4DAD">
        <w:rPr>
          <w:rFonts w:ascii="Arial" w:hAnsi="Arial" w:cs="Arial"/>
          <w:b/>
          <w:sz w:val="18"/>
        </w:rPr>
        <w:t xml:space="preserve"> </w:t>
      </w:r>
      <w:r w:rsidR="00744682">
        <w:rPr>
          <w:rFonts w:ascii="Arial" w:hAnsi="Arial" w:cs="Arial"/>
          <w:b/>
          <w:sz w:val="18"/>
        </w:rPr>
        <w:t xml:space="preserve">PharmD Program </w:t>
      </w:r>
      <w:r w:rsidR="005A4DAD">
        <w:rPr>
          <w:rFonts w:ascii="Arial" w:hAnsi="Arial" w:cs="Arial"/>
          <w:b/>
          <w:sz w:val="18"/>
        </w:rPr>
        <w:t>Core Competencies</w:t>
      </w:r>
      <w:r w:rsidR="00744682">
        <w:rPr>
          <w:rFonts w:ascii="Arial" w:hAnsi="Arial" w:cs="Arial"/>
          <w:b/>
          <w:sz w:val="18"/>
          <w:u w:val="dotted"/>
        </w:rPr>
        <w:tab/>
      </w:r>
      <w:r w:rsidRPr="00415612">
        <w:rPr>
          <w:rFonts w:ascii="Arial" w:hAnsi="Arial" w:cs="Arial"/>
          <w:b/>
          <w:sz w:val="18"/>
          <w:u w:val="dotted"/>
        </w:rPr>
        <w:tab/>
      </w:r>
      <w:r w:rsidRPr="00415612">
        <w:rPr>
          <w:rFonts w:ascii="Arial" w:hAnsi="Arial" w:cs="Arial"/>
          <w:b/>
          <w:sz w:val="18"/>
        </w:rPr>
        <w:t>1</w:t>
      </w:r>
    </w:p>
    <w:p w14:paraId="086D3B1D" w14:textId="20B2615E" w:rsidR="002D5785" w:rsidRPr="00415612" w:rsidRDefault="00E616FE" w:rsidP="008E6BA3">
      <w:pPr>
        <w:pStyle w:val="NoSpacing"/>
        <w:rPr>
          <w:rFonts w:ascii="Arial" w:hAnsi="Arial" w:cs="Arial"/>
          <w:b/>
          <w:sz w:val="18"/>
        </w:rPr>
      </w:pPr>
      <w:r w:rsidRPr="00415612">
        <w:rPr>
          <w:rFonts w:ascii="Arial" w:hAnsi="Arial" w:cs="Arial"/>
          <w:b/>
          <w:sz w:val="18"/>
        </w:rPr>
        <w:t>Course Details</w:t>
      </w:r>
      <w:r w:rsidRPr="00415612">
        <w:rPr>
          <w:rFonts w:ascii="Arial" w:hAnsi="Arial" w:cs="Arial"/>
          <w:b/>
          <w:sz w:val="18"/>
          <w:u w:val="dotted"/>
        </w:rPr>
        <w:tab/>
      </w:r>
      <w:r w:rsidRPr="00415612">
        <w:rPr>
          <w:rFonts w:ascii="Arial" w:hAnsi="Arial" w:cs="Arial"/>
          <w:b/>
          <w:sz w:val="18"/>
          <w:u w:val="dotted"/>
        </w:rPr>
        <w:tab/>
      </w:r>
      <w:r w:rsidRPr="00415612">
        <w:rPr>
          <w:rFonts w:ascii="Arial" w:hAnsi="Arial" w:cs="Arial"/>
          <w:b/>
          <w:sz w:val="18"/>
          <w:u w:val="dotted"/>
        </w:rPr>
        <w:tab/>
      </w:r>
      <w:r w:rsidRPr="00415612">
        <w:rPr>
          <w:rFonts w:ascii="Arial" w:hAnsi="Arial" w:cs="Arial"/>
          <w:b/>
          <w:sz w:val="18"/>
          <w:u w:val="dotted"/>
        </w:rPr>
        <w:tab/>
      </w:r>
      <w:r w:rsidRPr="00415612">
        <w:rPr>
          <w:rFonts w:ascii="Arial" w:hAnsi="Arial" w:cs="Arial"/>
          <w:b/>
          <w:sz w:val="18"/>
          <w:u w:val="dotted"/>
        </w:rPr>
        <w:tab/>
      </w:r>
      <w:r w:rsidRPr="00415612">
        <w:rPr>
          <w:rFonts w:ascii="Arial" w:hAnsi="Arial" w:cs="Arial"/>
          <w:b/>
          <w:sz w:val="18"/>
          <w:u w:val="dotted"/>
        </w:rPr>
        <w:tab/>
      </w:r>
      <w:r w:rsidRPr="00415612">
        <w:rPr>
          <w:rFonts w:ascii="Arial" w:hAnsi="Arial" w:cs="Arial"/>
          <w:b/>
          <w:sz w:val="18"/>
          <w:u w:val="dotted"/>
        </w:rPr>
        <w:tab/>
      </w:r>
      <w:r w:rsidRPr="00415612">
        <w:rPr>
          <w:rFonts w:ascii="Arial" w:hAnsi="Arial" w:cs="Arial"/>
          <w:b/>
          <w:sz w:val="18"/>
          <w:u w:val="dotted"/>
        </w:rPr>
        <w:tab/>
      </w:r>
      <w:r w:rsidRPr="00415612">
        <w:rPr>
          <w:rFonts w:ascii="Arial" w:hAnsi="Arial" w:cs="Arial"/>
          <w:b/>
          <w:sz w:val="18"/>
          <w:u w:val="dotted"/>
        </w:rPr>
        <w:tab/>
      </w:r>
      <w:r w:rsidRPr="00415612">
        <w:rPr>
          <w:rFonts w:ascii="Arial" w:hAnsi="Arial" w:cs="Arial"/>
          <w:b/>
          <w:sz w:val="18"/>
          <w:u w:val="dotted"/>
        </w:rPr>
        <w:tab/>
      </w:r>
      <w:r w:rsidRPr="00415612">
        <w:rPr>
          <w:rFonts w:ascii="Arial" w:hAnsi="Arial" w:cs="Arial"/>
          <w:b/>
          <w:sz w:val="18"/>
          <w:u w:val="dotted"/>
        </w:rPr>
        <w:tab/>
      </w:r>
      <w:r w:rsidRPr="00415612">
        <w:rPr>
          <w:rFonts w:ascii="Arial" w:hAnsi="Arial" w:cs="Arial"/>
          <w:b/>
          <w:sz w:val="18"/>
          <w:u w:val="dotted"/>
        </w:rPr>
        <w:tab/>
      </w:r>
      <w:r w:rsidR="006F1382" w:rsidRPr="00415612">
        <w:rPr>
          <w:rFonts w:ascii="Arial" w:hAnsi="Arial" w:cs="Arial"/>
          <w:b/>
          <w:sz w:val="18"/>
        </w:rPr>
        <w:t>2</w:t>
      </w:r>
    </w:p>
    <w:p w14:paraId="6181881F" w14:textId="0C1ED076" w:rsidR="002D5785" w:rsidRPr="00415612" w:rsidRDefault="002D5785" w:rsidP="008E6BA3">
      <w:pPr>
        <w:pStyle w:val="NoSpacing"/>
        <w:rPr>
          <w:rFonts w:ascii="Arial" w:hAnsi="Arial" w:cs="Arial"/>
          <w:b/>
          <w:sz w:val="18"/>
        </w:rPr>
      </w:pPr>
      <w:r w:rsidRPr="00415612">
        <w:rPr>
          <w:rFonts w:ascii="Arial" w:hAnsi="Arial" w:cs="Arial"/>
          <w:b/>
          <w:sz w:val="18"/>
        </w:rPr>
        <w:t>Course Format – Teaching and Learning Methods</w:t>
      </w:r>
      <w:r w:rsidR="00E616FE" w:rsidRPr="00415612">
        <w:rPr>
          <w:rFonts w:ascii="Arial" w:hAnsi="Arial" w:cs="Arial"/>
          <w:b/>
          <w:sz w:val="18"/>
          <w:u w:val="dotted"/>
        </w:rPr>
        <w:tab/>
      </w:r>
      <w:r w:rsidR="00E616FE" w:rsidRPr="00415612">
        <w:rPr>
          <w:rFonts w:ascii="Arial" w:hAnsi="Arial" w:cs="Arial"/>
          <w:b/>
          <w:sz w:val="18"/>
          <w:u w:val="dotted"/>
        </w:rPr>
        <w:tab/>
      </w:r>
      <w:r w:rsidR="00E616FE" w:rsidRPr="00415612">
        <w:rPr>
          <w:rFonts w:ascii="Arial" w:hAnsi="Arial" w:cs="Arial"/>
          <w:b/>
          <w:sz w:val="18"/>
          <w:u w:val="dotted"/>
        </w:rPr>
        <w:tab/>
      </w:r>
      <w:r w:rsidR="00E616FE" w:rsidRPr="00415612">
        <w:rPr>
          <w:rFonts w:ascii="Arial" w:hAnsi="Arial" w:cs="Arial"/>
          <w:b/>
          <w:sz w:val="18"/>
          <w:u w:val="dotted"/>
        </w:rPr>
        <w:tab/>
      </w:r>
      <w:r w:rsidR="00E616FE" w:rsidRPr="00415612">
        <w:rPr>
          <w:rFonts w:ascii="Arial" w:hAnsi="Arial" w:cs="Arial"/>
          <w:b/>
          <w:sz w:val="18"/>
          <w:u w:val="dotted"/>
        </w:rPr>
        <w:tab/>
      </w:r>
      <w:r w:rsidR="00E616FE" w:rsidRPr="00415612">
        <w:rPr>
          <w:rFonts w:ascii="Arial" w:hAnsi="Arial" w:cs="Arial"/>
          <w:b/>
          <w:sz w:val="18"/>
          <w:u w:val="dotted"/>
        </w:rPr>
        <w:tab/>
      </w:r>
      <w:r w:rsidR="00E616FE" w:rsidRPr="00415612">
        <w:rPr>
          <w:rFonts w:ascii="Arial" w:hAnsi="Arial" w:cs="Arial"/>
          <w:b/>
          <w:sz w:val="18"/>
          <w:u w:val="dotted"/>
        </w:rPr>
        <w:tab/>
      </w:r>
      <w:r w:rsidR="008E6BA3" w:rsidRPr="00415612">
        <w:rPr>
          <w:rFonts w:ascii="Arial" w:hAnsi="Arial" w:cs="Arial"/>
          <w:b/>
          <w:sz w:val="18"/>
          <w:u w:val="dotted"/>
        </w:rPr>
        <w:tab/>
      </w:r>
      <w:r w:rsidRPr="00415612">
        <w:rPr>
          <w:rFonts w:ascii="Arial" w:hAnsi="Arial" w:cs="Arial"/>
          <w:b/>
          <w:sz w:val="18"/>
        </w:rPr>
        <w:t>2</w:t>
      </w:r>
    </w:p>
    <w:p w14:paraId="414FFD21" w14:textId="55FC889E" w:rsidR="002D5785" w:rsidRPr="00415612" w:rsidRDefault="002D5785" w:rsidP="008E6BA3">
      <w:pPr>
        <w:pStyle w:val="NoSpacing"/>
        <w:rPr>
          <w:rFonts w:ascii="Arial" w:hAnsi="Arial" w:cs="Arial"/>
          <w:b/>
          <w:sz w:val="18"/>
        </w:rPr>
      </w:pPr>
      <w:r w:rsidRPr="00415612">
        <w:rPr>
          <w:rFonts w:ascii="Arial" w:hAnsi="Arial" w:cs="Arial"/>
          <w:b/>
          <w:sz w:val="18"/>
        </w:rPr>
        <w:t>Course Assessments and Grading</w:t>
      </w:r>
      <w:r w:rsidR="00E616FE" w:rsidRPr="00415612">
        <w:rPr>
          <w:rFonts w:ascii="Arial" w:hAnsi="Arial" w:cs="Arial"/>
          <w:b/>
          <w:sz w:val="18"/>
          <w:u w:val="dotted"/>
        </w:rPr>
        <w:tab/>
      </w:r>
      <w:r w:rsidR="00E616FE" w:rsidRPr="00415612">
        <w:rPr>
          <w:rFonts w:ascii="Arial" w:hAnsi="Arial" w:cs="Arial"/>
          <w:b/>
          <w:sz w:val="18"/>
          <w:u w:val="dotted"/>
        </w:rPr>
        <w:tab/>
      </w:r>
      <w:r w:rsidR="00E616FE" w:rsidRPr="00415612">
        <w:rPr>
          <w:rFonts w:ascii="Arial" w:hAnsi="Arial" w:cs="Arial"/>
          <w:b/>
          <w:sz w:val="18"/>
          <w:u w:val="dotted"/>
        </w:rPr>
        <w:tab/>
      </w:r>
      <w:r w:rsidR="00E616FE" w:rsidRPr="00415612">
        <w:rPr>
          <w:rFonts w:ascii="Arial" w:hAnsi="Arial" w:cs="Arial"/>
          <w:b/>
          <w:sz w:val="18"/>
          <w:u w:val="dotted"/>
        </w:rPr>
        <w:tab/>
      </w:r>
      <w:r w:rsidR="00E616FE" w:rsidRPr="00415612">
        <w:rPr>
          <w:rFonts w:ascii="Arial" w:hAnsi="Arial" w:cs="Arial"/>
          <w:b/>
          <w:sz w:val="18"/>
          <w:u w:val="dotted"/>
        </w:rPr>
        <w:tab/>
      </w:r>
      <w:r w:rsidR="00E616FE" w:rsidRPr="00415612">
        <w:rPr>
          <w:rFonts w:ascii="Arial" w:hAnsi="Arial" w:cs="Arial"/>
          <w:b/>
          <w:sz w:val="18"/>
          <w:u w:val="dotted"/>
        </w:rPr>
        <w:tab/>
      </w:r>
      <w:r w:rsidR="00E616FE" w:rsidRPr="00415612">
        <w:rPr>
          <w:rFonts w:ascii="Arial" w:hAnsi="Arial" w:cs="Arial"/>
          <w:b/>
          <w:sz w:val="18"/>
          <w:u w:val="dotted"/>
        </w:rPr>
        <w:tab/>
      </w:r>
      <w:r w:rsidR="00E616FE" w:rsidRPr="00415612">
        <w:rPr>
          <w:rFonts w:ascii="Arial" w:hAnsi="Arial" w:cs="Arial"/>
          <w:b/>
          <w:sz w:val="18"/>
          <w:u w:val="dotted"/>
        </w:rPr>
        <w:tab/>
      </w:r>
      <w:r w:rsidR="00E616FE" w:rsidRPr="00415612">
        <w:rPr>
          <w:rFonts w:ascii="Arial" w:hAnsi="Arial" w:cs="Arial"/>
          <w:b/>
          <w:sz w:val="18"/>
          <w:u w:val="dotted"/>
        </w:rPr>
        <w:tab/>
      </w:r>
      <w:r w:rsidRPr="00415612">
        <w:rPr>
          <w:rFonts w:ascii="Arial" w:hAnsi="Arial" w:cs="Arial"/>
          <w:b/>
          <w:sz w:val="18"/>
        </w:rPr>
        <w:t>2</w:t>
      </w:r>
    </w:p>
    <w:p w14:paraId="34AEBC19" w14:textId="2D777816" w:rsidR="002D5785" w:rsidRPr="00415612" w:rsidRDefault="002D5785" w:rsidP="008E6BA3">
      <w:pPr>
        <w:pStyle w:val="NoSpacing"/>
        <w:rPr>
          <w:rFonts w:ascii="Arial" w:hAnsi="Arial" w:cs="Arial"/>
          <w:b/>
          <w:sz w:val="18"/>
        </w:rPr>
      </w:pPr>
      <w:r w:rsidRPr="00415612">
        <w:rPr>
          <w:rFonts w:ascii="Arial" w:hAnsi="Arial" w:cs="Arial"/>
          <w:b/>
          <w:sz w:val="18"/>
        </w:rPr>
        <w:t>Course Expectations and Policies</w:t>
      </w:r>
      <w:r w:rsidR="00E616FE" w:rsidRPr="00415612">
        <w:rPr>
          <w:rFonts w:ascii="Arial" w:hAnsi="Arial" w:cs="Arial"/>
          <w:b/>
          <w:sz w:val="18"/>
          <w:u w:val="dotted"/>
        </w:rPr>
        <w:tab/>
      </w:r>
      <w:r w:rsidR="00E616FE" w:rsidRPr="00415612">
        <w:rPr>
          <w:rFonts w:ascii="Arial" w:hAnsi="Arial" w:cs="Arial"/>
          <w:b/>
          <w:sz w:val="18"/>
          <w:u w:val="dotted"/>
        </w:rPr>
        <w:tab/>
      </w:r>
      <w:r w:rsidR="00E616FE" w:rsidRPr="00415612">
        <w:rPr>
          <w:rFonts w:ascii="Arial" w:hAnsi="Arial" w:cs="Arial"/>
          <w:b/>
          <w:sz w:val="18"/>
          <w:u w:val="dotted"/>
        </w:rPr>
        <w:tab/>
      </w:r>
      <w:r w:rsidR="00E616FE" w:rsidRPr="00415612">
        <w:rPr>
          <w:rFonts w:ascii="Arial" w:hAnsi="Arial" w:cs="Arial"/>
          <w:b/>
          <w:sz w:val="18"/>
          <w:u w:val="dotted"/>
        </w:rPr>
        <w:tab/>
      </w:r>
      <w:r w:rsidR="00E616FE" w:rsidRPr="00415612">
        <w:rPr>
          <w:rFonts w:ascii="Arial" w:hAnsi="Arial" w:cs="Arial"/>
          <w:b/>
          <w:sz w:val="18"/>
          <w:u w:val="dotted"/>
        </w:rPr>
        <w:tab/>
      </w:r>
      <w:r w:rsidR="00E616FE" w:rsidRPr="00415612">
        <w:rPr>
          <w:rFonts w:ascii="Arial" w:hAnsi="Arial" w:cs="Arial"/>
          <w:b/>
          <w:sz w:val="18"/>
          <w:u w:val="dotted"/>
        </w:rPr>
        <w:tab/>
      </w:r>
      <w:r w:rsidR="00E616FE" w:rsidRPr="00415612">
        <w:rPr>
          <w:rFonts w:ascii="Arial" w:hAnsi="Arial" w:cs="Arial"/>
          <w:b/>
          <w:sz w:val="18"/>
          <w:u w:val="dotted"/>
        </w:rPr>
        <w:tab/>
      </w:r>
      <w:r w:rsidR="00E616FE" w:rsidRPr="00415612">
        <w:rPr>
          <w:rFonts w:ascii="Arial" w:hAnsi="Arial" w:cs="Arial"/>
          <w:b/>
          <w:sz w:val="18"/>
          <w:u w:val="dotted"/>
        </w:rPr>
        <w:tab/>
      </w:r>
      <w:r w:rsidR="00E616FE" w:rsidRPr="00415612">
        <w:rPr>
          <w:rFonts w:ascii="Arial" w:hAnsi="Arial" w:cs="Arial"/>
          <w:b/>
          <w:sz w:val="18"/>
          <w:u w:val="dotted"/>
        </w:rPr>
        <w:tab/>
      </w:r>
      <w:r w:rsidR="004C3427">
        <w:rPr>
          <w:rFonts w:ascii="Arial" w:hAnsi="Arial" w:cs="Arial"/>
          <w:b/>
          <w:sz w:val="18"/>
        </w:rPr>
        <w:t>4</w:t>
      </w:r>
    </w:p>
    <w:p w14:paraId="2E72CE25" w14:textId="39AAB023" w:rsidR="002D5785" w:rsidRPr="00415612" w:rsidRDefault="002D5785" w:rsidP="008E6BA3">
      <w:pPr>
        <w:pStyle w:val="NoSpacing"/>
        <w:rPr>
          <w:rFonts w:ascii="Arial" w:hAnsi="Arial" w:cs="Arial"/>
          <w:b/>
          <w:sz w:val="18"/>
        </w:rPr>
      </w:pPr>
      <w:r w:rsidRPr="00415612">
        <w:rPr>
          <w:rFonts w:ascii="Arial" w:hAnsi="Arial" w:cs="Arial"/>
          <w:b/>
          <w:sz w:val="18"/>
        </w:rPr>
        <w:t>Course Schedule</w:t>
      </w:r>
      <w:r w:rsidR="00E616FE" w:rsidRPr="00415612">
        <w:rPr>
          <w:rFonts w:ascii="Arial" w:hAnsi="Arial" w:cs="Arial"/>
          <w:b/>
          <w:sz w:val="18"/>
          <w:u w:val="dotted"/>
        </w:rPr>
        <w:tab/>
      </w:r>
      <w:r w:rsidR="00E616FE" w:rsidRPr="00415612">
        <w:rPr>
          <w:rFonts w:ascii="Arial" w:hAnsi="Arial" w:cs="Arial"/>
          <w:b/>
          <w:sz w:val="18"/>
          <w:u w:val="dotted"/>
        </w:rPr>
        <w:tab/>
      </w:r>
      <w:r w:rsidR="00E616FE" w:rsidRPr="00415612">
        <w:rPr>
          <w:rFonts w:ascii="Arial" w:hAnsi="Arial" w:cs="Arial"/>
          <w:b/>
          <w:sz w:val="18"/>
          <w:u w:val="dotted"/>
        </w:rPr>
        <w:tab/>
      </w:r>
      <w:r w:rsidR="00E616FE" w:rsidRPr="00415612">
        <w:rPr>
          <w:rFonts w:ascii="Arial" w:hAnsi="Arial" w:cs="Arial"/>
          <w:b/>
          <w:sz w:val="18"/>
          <w:u w:val="dotted"/>
        </w:rPr>
        <w:tab/>
      </w:r>
      <w:r w:rsidR="00E616FE" w:rsidRPr="00415612">
        <w:rPr>
          <w:rFonts w:ascii="Arial" w:hAnsi="Arial" w:cs="Arial"/>
          <w:b/>
          <w:sz w:val="18"/>
          <w:u w:val="dotted"/>
        </w:rPr>
        <w:tab/>
      </w:r>
      <w:r w:rsidR="00E616FE" w:rsidRPr="00415612">
        <w:rPr>
          <w:rFonts w:ascii="Arial" w:hAnsi="Arial" w:cs="Arial"/>
          <w:b/>
          <w:sz w:val="18"/>
          <w:u w:val="dotted"/>
        </w:rPr>
        <w:tab/>
      </w:r>
      <w:r w:rsidR="00E616FE" w:rsidRPr="00415612">
        <w:rPr>
          <w:rFonts w:ascii="Arial" w:hAnsi="Arial" w:cs="Arial"/>
          <w:b/>
          <w:sz w:val="18"/>
          <w:u w:val="dotted"/>
        </w:rPr>
        <w:tab/>
      </w:r>
      <w:r w:rsidR="00E616FE" w:rsidRPr="00415612">
        <w:rPr>
          <w:rFonts w:ascii="Arial" w:hAnsi="Arial" w:cs="Arial"/>
          <w:b/>
          <w:sz w:val="18"/>
          <w:u w:val="dotted"/>
        </w:rPr>
        <w:tab/>
      </w:r>
      <w:r w:rsidR="00E616FE" w:rsidRPr="00415612">
        <w:rPr>
          <w:rFonts w:ascii="Arial" w:hAnsi="Arial" w:cs="Arial"/>
          <w:b/>
          <w:sz w:val="18"/>
          <w:u w:val="dotted"/>
        </w:rPr>
        <w:tab/>
      </w:r>
      <w:r w:rsidR="00E616FE" w:rsidRPr="00415612">
        <w:rPr>
          <w:rFonts w:ascii="Arial" w:hAnsi="Arial" w:cs="Arial"/>
          <w:b/>
          <w:sz w:val="18"/>
          <w:u w:val="dotted"/>
        </w:rPr>
        <w:tab/>
      </w:r>
      <w:r w:rsidR="00E616FE" w:rsidRPr="00415612">
        <w:rPr>
          <w:rFonts w:ascii="Arial" w:hAnsi="Arial" w:cs="Arial"/>
          <w:b/>
          <w:sz w:val="18"/>
          <w:u w:val="dotted"/>
        </w:rPr>
        <w:tab/>
      </w:r>
      <w:r w:rsidRPr="00415612">
        <w:rPr>
          <w:rFonts w:ascii="Arial" w:hAnsi="Arial" w:cs="Arial"/>
          <w:b/>
          <w:sz w:val="18"/>
        </w:rPr>
        <w:t>6</w:t>
      </w:r>
    </w:p>
    <w:p w14:paraId="3B8EB7E8" w14:textId="376F1591" w:rsidR="001B2728" w:rsidRPr="00415612" w:rsidRDefault="002D5785" w:rsidP="008E6BA3">
      <w:pPr>
        <w:pStyle w:val="NoSpacing"/>
        <w:rPr>
          <w:rFonts w:ascii="Arial" w:hAnsi="Arial" w:cs="Arial"/>
          <w:b/>
          <w:sz w:val="18"/>
        </w:rPr>
      </w:pPr>
      <w:r w:rsidRPr="00415612">
        <w:rPr>
          <w:rFonts w:ascii="Arial" w:hAnsi="Arial" w:cs="Arial"/>
          <w:b/>
          <w:sz w:val="18"/>
        </w:rPr>
        <w:t>University and School Policies</w:t>
      </w:r>
      <w:r w:rsidR="00A44F0E" w:rsidRPr="00415612">
        <w:rPr>
          <w:rFonts w:ascii="Arial" w:hAnsi="Arial" w:cs="Arial"/>
          <w:b/>
          <w:sz w:val="18"/>
          <w:u w:val="dotted"/>
        </w:rPr>
        <w:tab/>
      </w:r>
      <w:r w:rsidR="00A44F0E" w:rsidRPr="00415612">
        <w:rPr>
          <w:rFonts w:ascii="Arial" w:hAnsi="Arial" w:cs="Arial"/>
          <w:b/>
          <w:sz w:val="18"/>
          <w:u w:val="dotted"/>
        </w:rPr>
        <w:tab/>
      </w:r>
      <w:r w:rsidR="00A44F0E" w:rsidRPr="00415612">
        <w:rPr>
          <w:rFonts w:ascii="Arial" w:hAnsi="Arial" w:cs="Arial"/>
          <w:b/>
          <w:sz w:val="18"/>
          <w:u w:val="dotted"/>
        </w:rPr>
        <w:tab/>
      </w:r>
      <w:r w:rsidR="00A44F0E" w:rsidRPr="00415612">
        <w:rPr>
          <w:rFonts w:ascii="Arial" w:hAnsi="Arial" w:cs="Arial"/>
          <w:b/>
          <w:sz w:val="18"/>
          <w:u w:val="dotted"/>
        </w:rPr>
        <w:tab/>
      </w:r>
      <w:r w:rsidR="00A44F0E" w:rsidRPr="00415612">
        <w:rPr>
          <w:rFonts w:ascii="Arial" w:hAnsi="Arial" w:cs="Arial"/>
          <w:b/>
          <w:sz w:val="18"/>
          <w:u w:val="dotted"/>
        </w:rPr>
        <w:tab/>
      </w:r>
      <w:r w:rsidR="00A44F0E" w:rsidRPr="00415612">
        <w:rPr>
          <w:rFonts w:ascii="Arial" w:hAnsi="Arial" w:cs="Arial"/>
          <w:b/>
          <w:sz w:val="18"/>
          <w:u w:val="dotted"/>
        </w:rPr>
        <w:tab/>
      </w:r>
      <w:r w:rsidR="00A44F0E" w:rsidRPr="00415612">
        <w:rPr>
          <w:rFonts w:ascii="Arial" w:hAnsi="Arial" w:cs="Arial"/>
          <w:b/>
          <w:sz w:val="18"/>
          <w:u w:val="dotted"/>
        </w:rPr>
        <w:tab/>
      </w:r>
      <w:r w:rsidR="00A44F0E" w:rsidRPr="00415612">
        <w:rPr>
          <w:rFonts w:ascii="Arial" w:hAnsi="Arial" w:cs="Arial"/>
          <w:b/>
          <w:sz w:val="18"/>
          <w:u w:val="dotted"/>
        </w:rPr>
        <w:tab/>
      </w:r>
      <w:r w:rsidR="00E616FE" w:rsidRPr="00415612">
        <w:rPr>
          <w:rFonts w:ascii="Arial" w:hAnsi="Arial" w:cs="Arial"/>
          <w:b/>
          <w:sz w:val="18"/>
          <w:u w:val="dotted"/>
        </w:rPr>
        <w:tab/>
      </w:r>
      <w:r w:rsidR="008E6BA3" w:rsidRPr="00415612">
        <w:rPr>
          <w:rFonts w:ascii="Arial" w:hAnsi="Arial" w:cs="Arial"/>
          <w:b/>
          <w:sz w:val="18"/>
          <w:u w:val="dotted"/>
        </w:rPr>
        <w:tab/>
      </w:r>
      <w:r w:rsidRPr="00415612">
        <w:rPr>
          <w:rFonts w:ascii="Arial" w:hAnsi="Arial" w:cs="Arial"/>
          <w:b/>
          <w:sz w:val="18"/>
        </w:rPr>
        <w:t>8</w:t>
      </w:r>
    </w:p>
    <w:p w14:paraId="12B42582" w14:textId="70853A66" w:rsidR="002D5785" w:rsidRPr="00415612" w:rsidRDefault="008E6BA3" w:rsidP="00136364">
      <w:pPr>
        <w:rPr>
          <w:rFonts w:ascii="Arial" w:hAnsi="Arial" w:cs="Arial"/>
          <w:sz w:val="18"/>
          <w:szCs w:val="18"/>
        </w:rPr>
      </w:pPr>
      <w:r w:rsidRPr="00415612">
        <w:rPr>
          <w:rFonts w:ascii="Arial" w:hAnsi="Arial" w:cs="Arial"/>
          <w:noProof/>
        </w:rPr>
        <mc:AlternateContent>
          <mc:Choice Requires="wps">
            <w:drawing>
              <wp:anchor distT="0" distB="0" distL="114300" distR="114300" simplePos="0" relativeHeight="251659264" behindDoc="0" locked="0" layoutInCell="1" allowOverlap="1" wp14:anchorId="383B7A92" wp14:editId="4095B7BA">
                <wp:simplePos x="0" y="0"/>
                <wp:positionH relativeFrom="column">
                  <wp:posOffset>-73660</wp:posOffset>
                </wp:positionH>
                <wp:positionV relativeFrom="paragraph">
                  <wp:posOffset>173410</wp:posOffset>
                </wp:positionV>
                <wp:extent cx="6448508"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448508"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B5A00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pt,13.65pt" to="501.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" strokecolor="black [3213]" strokeweight="1pt">
                <v:stroke joinstyle="miter"/>
              </v:line>
            </w:pict>
          </mc:Fallback>
        </mc:AlternateContent>
      </w:r>
    </w:p>
    <w:p w14:paraId="3B9B2508" w14:textId="3C5DAB66" w:rsidR="008E6BA3" w:rsidRPr="00415612" w:rsidRDefault="008E6BA3" w:rsidP="00136364">
      <w:pPr>
        <w:rPr>
          <w:rFonts w:ascii="Arial" w:hAnsi="Arial" w:cs="Arial"/>
          <w:sz w:val="18"/>
        </w:rPr>
      </w:pPr>
    </w:p>
    <w:p w14:paraId="32B61192" w14:textId="25679C7E" w:rsidR="00E739FE" w:rsidRPr="00415612" w:rsidRDefault="00E739FE" w:rsidP="008E6BA3">
      <w:pPr>
        <w:pStyle w:val="NoSpacing"/>
        <w:rPr>
          <w:rFonts w:ascii="Arial" w:hAnsi="Arial" w:cs="Arial"/>
          <w:b/>
          <w:color w:val="4472C4" w:themeColor="accent5"/>
        </w:rPr>
      </w:pPr>
      <w:r w:rsidRPr="00415612">
        <w:rPr>
          <w:rFonts w:ascii="Arial" w:hAnsi="Arial" w:cs="Arial"/>
          <w:b/>
          <w:color w:val="4472C4" w:themeColor="accent5"/>
        </w:rPr>
        <w:t xml:space="preserve">Course </w:t>
      </w:r>
      <w:r w:rsidR="00500558">
        <w:rPr>
          <w:rFonts w:ascii="Arial" w:hAnsi="Arial" w:cs="Arial"/>
          <w:b/>
          <w:color w:val="4472C4" w:themeColor="accent5"/>
        </w:rPr>
        <w:t xml:space="preserve">Description, Prerequisites, </w:t>
      </w:r>
      <w:r w:rsidRPr="00415612">
        <w:rPr>
          <w:rFonts w:ascii="Arial" w:hAnsi="Arial" w:cs="Arial"/>
          <w:b/>
          <w:color w:val="4472C4" w:themeColor="accent5"/>
        </w:rPr>
        <w:t>Learning Outcomes</w:t>
      </w:r>
      <w:r w:rsidR="00500558">
        <w:rPr>
          <w:rFonts w:ascii="Arial" w:hAnsi="Arial" w:cs="Arial"/>
          <w:b/>
          <w:color w:val="4472C4" w:themeColor="accent5"/>
        </w:rPr>
        <w:t xml:space="preserve"> and </w:t>
      </w:r>
      <w:r w:rsidR="00744682">
        <w:rPr>
          <w:rFonts w:ascii="Arial" w:hAnsi="Arial" w:cs="Arial"/>
          <w:b/>
          <w:color w:val="4472C4" w:themeColor="accent5"/>
        </w:rPr>
        <w:t xml:space="preserve">PharmD Program </w:t>
      </w:r>
      <w:r w:rsidR="00500558">
        <w:rPr>
          <w:rFonts w:ascii="Arial" w:hAnsi="Arial" w:cs="Arial"/>
          <w:b/>
          <w:color w:val="4472C4" w:themeColor="accent5"/>
        </w:rPr>
        <w:t>Core Competencies</w:t>
      </w:r>
    </w:p>
    <w:p w14:paraId="04BB08E8" w14:textId="77777777" w:rsidR="008E6BA3" w:rsidRPr="00415612" w:rsidRDefault="008E6BA3" w:rsidP="008E6BA3">
      <w:pPr>
        <w:pStyle w:val="NoSpacing"/>
        <w:rPr>
          <w:rFonts w:ascii="Arial" w:hAnsi="Arial" w:cs="Arial"/>
          <w:b/>
          <w:color w:val="4472C4" w:themeColor="accent5"/>
        </w:rPr>
      </w:pPr>
    </w:p>
    <w:tbl>
      <w:tblPr>
        <w:tblStyle w:val="TableGrid"/>
        <w:tblW w:w="0" w:type="auto"/>
        <w:tblLook w:val="04A0" w:firstRow="1" w:lastRow="0" w:firstColumn="1" w:lastColumn="0" w:noHBand="0" w:noVBand="1"/>
      </w:tblPr>
      <w:tblGrid>
        <w:gridCol w:w="1525"/>
        <w:gridCol w:w="8545"/>
      </w:tblGrid>
      <w:tr w:rsidR="0099076F" w:rsidRPr="00415612" w14:paraId="6F27E384" w14:textId="77777777" w:rsidTr="0062561A">
        <w:trPr>
          <w:trHeight w:val="1070"/>
        </w:trPr>
        <w:tc>
          <w:tcPr>
            <w:tcW w:w="1525" w:type="dxa"/>
          </w:tcPr>
          <w:p w14:paraId="0DCCCB1C" w14:textId="77777777" w:rsidR="00BA7FDD" w:rsidRPr="00415612" w:rsidRDefault="00BA7FDD" w:rsidP="0062561A">
            <w:pPr>
              <w:rPr>
                <w:rFonts w:ascii="Arial" w:hAnsi="Arial" w:cs="Arial"/>
                <w:b/>
                <w:sz w:val="18"/>
              </w:rPr>
            </w:pPr>
            <w:r w:rsidRPr="00415612">
              <w:rPr>
                <w:rFonts w:ascii="Arial" w:hAnsi="Arial" w:cs="Arial"/>
                <w:b/>
                <w:sz w:val="18"/>
              </w:rPr>
              <w:t>Description</w:t>
            </w:r>
          </w:p>
        </w:tc>
        <w:tc>
          <w:tcPr>
            <w:tcW w:w="8545" w:type="dxa"/>
          </w:tcPr>
          <w:p w14:paraId="0498A613" w14:textId="6D0D5409" w:rsidR="00BA7FDD" w:rsidRPr="00415612" w:rsidRDefault="00262CA5" w:rsidP="0062561A">
            <w:pPr>
              <w:rPr>
                <w:rFonts w:ascii="Arial" w:hAnsi="Arial" w:cs="Arial"/>
                <w:sz w:val="18"/>
              </w:rPr>
            </w:pPr>
            <w:r w:rsidRPr="00415612">
              <w:rPr>
                <w:rFonts w:ascii="Arial" w:hAnsi="Arial" w:cs="Arial"/>
                <w:bCs/>
                <w:iCs/>
                <w:sz w:val="18"/>
              </w:rPr>
              <w:t>[</w:t>
            </w:r>
            <w:r w:rsidR="006B2A40" w:rsidRPr="00415612">
              <w:rPr>
                <w:rFonts w:ascii="Arial" w:hAnsi="Arial" w:cs="Arial"/>
                <w:bCs/>
                <w:iCs/>
                <w:sz w:val="18"/>
              </w:rPr>
              <w:t>Insert a brief, general description of the course, e.g., the catalog course description.</w:t>
            </w:r>
            <w:r w:rsidRPr="00415612">
              <w:rPr>
                <w:rFonts w:ascii="Arial" w:hAnsi="Arial" w:cs="Arial"/>
                <w:bCs/>
                <w:iCs/>
                <w:sz w:val="18"/>
              </w:rPr>
              <w:t>]</w:t>
            </w:r>
          </w:p>
        </w:tc>
      </w:tr>
      <w:tr w:rsidR="0099076F" w:rsidRPr="00415612" w14:paraId="40E1803C" w14:textId="77777777" w:rsidTr="0062561A">
        <w:tc>
          <w:tcPr>
            <w:tcW w:w="1525" w:type="dxa"/>
          </w:tcPr>
          <w:p w14:paraId="68503D21" w14:textId="77777777" w:rsidR="00BA7FDD" w:rsidRPr="00415612" w:rsidRDefault="00BA7FDD" w:rsidP="0062561A">
            <w:pPr>
              <w:rPr>
                <w:rFonts w:ascii="Arial" w:hAnsi="Arial" w:cs="Arial"/>
                <w:b/>
                <w:sz w:val="18"/>
              </w:rPr>
            </w:pPr>
            <w:r w:rsidRPr="00415612">
              <w:rPr>
                <w:rFonts w:ascii="Arial" w:hAnsi="Arial" w:cs="Arial"/>
                <w:b/>
                <w:sz w:val="18"/>
              </w:rPr>
              <w:t>Prerequisite</w:t>
            </w:r>
            <w:r w:rsidR="00CF2A8B" w:rsidRPr="00415612">
              <w:rPr>
                <w:rFonts w:ascii="Arial" w:hAnsi="Arial" w:cs="Arial"/>
                <w:b/>
                <w:sz w:val="18"/>
              </w:rPr>
              <w:t>s</w:t>
            </w:r>
          </w:p>
        </w:tc>
        <w:tc>
          <w:tcPr>
            <w:tcW w:w="8545" w:type="dxa"/>
          </w:tcPr>
          <w:p w14:paraId="694616B1" w14:textId="77777777" w:rsidR="00BA7FDD" w:rsidRPr="00415612" w:rsidRDefault="00BA7FDD" w:rsidP="0062561A">
            <w:pPr>
              <w:rPr>
                <w:rFonts w:ascii="Arial" w:hAnsi="Arial" w:cs="Arial"/>
                <w:sz w:val="18"/>
              </w:rPr>
            </w:pPr>
          </w:p>
        </w:tc>
      </w:tr>
      <w:tr w:rsidR="0099076F" w:rsidRPr="00415612" w14:paraId="77565A5E" w14:textId="77777777" w:rsidTr="0062561A">
        <w:trPr>
          <w:trHeight w:val="1214"/>
        </w:trPr>
        <w:tc>
          <w:tcPr>
            <w:tcW w:w="1525" w:type="dxa"/>
          </w:tcPr>
          <w:p w14:paraId="260141E9" w14:textId="2495A920" w:rsidR="002B79D6" w:rsidRPr="00415612" w:rsidRDefault="00180588" w:rsidP="0062561A">
            <w:pPr>
              <w:rPr>
                <w:rFonts w:ascii="Arial" w:hAnsi="Arial" w:cs="Arial"/>
                <w:b/>
                <w:sz w:val="18"/>
              </w:rPr>
            </w:pPr>
            <w:r w:rsidRPr="00415612">
              <w:rPr>
                <w:rFonts w:ascii="Arial" w:hAnsi="Arial" w:cs="Arial"/>
                <w:b/>
                <w:sz w:val="18"/>
              </w:rPr>
              <w:t xml:space="preserve">Course </w:t>
            </w:r>
            <w:r w:rsidR="002B79D6" w:rsidRPr="00415612">
              <w:rPr>
                <w:rFonts w:ascii="Arial" w:hAnsi="Arial" w:cs="Arial"/>
                <w:b/>
                <w:sz w:val="18"/>
              </w:rPr>
              <w:t>Outcomes</w:t>
            </w:r>
          </w:p>
        </w:tc>
        <w:tc>
          <w:tcPr>
            <w:tcW w:w="8545" w:type="dxa"/>
          </w:tcPr>
          <w:p w14:paraId="194A3F65" w14:textId="77777777" w:rsidR="00602190" w:rsidRPr="00415612" w:rsidRDefault="00602190" w:rsidP="0062561A">
            <w:pPr>
              <w:rPr>
                <w:rFonts w:ascii="Arial" w:hAnsi="Arial" w:cs="Arial"/>
                <w:sz w:val="18"/>
              </w:rPr>
            </w:pPr>
            <w:r w:rsidRPr="00415612">
              <w:rPr>
                <w:rFonts w:ascii="Arial" w:hAnsi="Arial" w:cs="Arial"/>
                <w:sz w:val="18"/>
              </w:rPr>
              <w:t>Upon successful completion of this course, you should be able to:</w:t>
            </w:r>
          </w:p>
          <w:p w14:paraId="506EBE90" w14:textId="77777777" w:rsidR="002B79D6" w:rsidRPr="00415612" w:rsidRDefault="008C45B1" w:rsidP="0062561A">
            <w:pPr>
              <w:pStyle w:val="ListParagraph"/>
              <w:numPr>
                <w:ilvl w:val="0"/>
                <w:numId w:val="6"/>
              </w:numPr>
              <w:rPr>
                <w:rFonts w:ascii="Arial" w:hAnsi="Arial" w:cs="Arial"/>
                <w:sz w:val="18"/>
              </w:rPr>
            </w:pPr>
            <w:r w:rsidRPr="00415612">
              <w:rPr>
                <w:rFonts w:ascii="Arial" w:hAnsi="Arial" w:cs="Arial"/>
                <w:sz w:val="18"/>
              </w:rPr>
              <w:t>[</w:t>
            </w:r>
            <w:r w:rsidR="005975B4" w:rsidRPr="00415612">
              <w:rPr>
                <w:rFonts w:ascii="Arial" w:hAnsi="Arial" w:cs="Arial"/>
                <w:sz w:val="18"/>
              </w:rPr>
              <w:t>Insert outcome</w:t>
            </w:r>
            <w:r w:rsidRPr="00415612">
              <w:rPr>
                <w:rFonts w:ascii="Arial" w:hAnsi="Arial" w:cs="Arial"/>
                <w:sz w:val="18"/>
              </w:rPr>
              <w:t>]</w:t>
            </w:r>
          </w:p>
          <w:p w14:paraId="0E26A525" w14:textId="77777777" w:rsidR="002B79D6" w:rsidRPr="00415612" w:rsidRDefault="008C45B1" w:rsidP="0062561A">
            <w:pPr>
              <w:pStyle w:val="ListParagraph"/>
              <w:numPr>
                <w:ilvl w:val="0"/>
                <w:numId w:val="6"/>
              </w:numPr>
              <w:rPr>
                <w:rFonts w:ascii="Arial" w:hAnsi="Arial" w:cs="Arial"/>
                <w:sz w:val="18"/>
              </w:rPr>
            </w:pPr>
            <w:r w:rsidRPr="00415612">
              <w:rPr>
                <w:rFonts w:ascii="Arial" w:hAnsi="Arial" w:cs="Arial"/>
                <w:sz w:val="18"/>
              </w:rPr>
              <w:t>[Insert outcome]</w:t>
            </w:r>
          </w:p>
          <w:p w14:paraId="78E80009" w14:textId="7B9A3D7A" w:rsidR="0099076F" w:rsidRPr="00415612" w:rsidRDefault="0099076F" w:rsidP="0062561A">
            <w:pPr>
              <w:pStyle w:val="ListParagraph"/>
              <w:numPr>
                <w:ilvl w:val="0"/>
                <w:numId w:val="6"/>
              </w:numPr>
              <w:rPr>
                <w:rFonts w:ascii="Arial" w:hAnsi="Arial" w:cs="Arial"/>
                <w:sz w:val="18"/>
              </w:rPr>
            </w:pPr>
            <w:r w:rsidRPr="00415612">
              <w:rPr>
                <w:rFonts w:ascii="Arial" w:hAnsi="Arial" w:cs="Arial"/>
                <w:sz w:val="18"/>
              </w:rPr>
              <w:t>[Insert outcome]</w:t>
            </w:r>
          </w:p>
        </w:tc>
      </w:tr>
      <w:tr w:rsidR="00BA2821" w:rsidRPr="00415612" w14:paraId="4A9E2178" w14:textId="77777777" w:rsidTr="00BA2821">
        <w:trPr>
          <w:trHeight w:val="2087"/>
        </w:trPr>
        <w:tc>
          <w:tcPr>
            <w:tcW w:w="1525" w:type="dxa"/>
          </w:tcPr>
          <w:p w14:paraId="3B41AD10" w14:textId="68B55363" w:rsidR="00BA2821" w:rsidRPr="00415612" w:rsidRDefault="00744682" w:rsidP="0062561A">
            <w:pPr>
              <w:rPr>
                <w:rFonts w:ascii="Arial" w:hAnsi="Arial" w:cs="Arial"/>
                <w:b/>
                <w:sz w:val="18"/>
              </w:rPr>
            </w:pPr>
            <w:r>
              <w:rPr>
                <w:rFonts w:ascii="Arial" w:hAnsi="Arial" w:cs="Arial"/>
                <w:b/>
                <w:sz w:val="18"/>
              </w:rPr>
              <w:t>PharmD Program Core</w:t>
            </w:r>
            <w:r w:rsidR="00BA2821">
              <w:rPr>
                <w:rFonts w:ascii="Arial" w:hAnsi="Arial" w:cs="Arial"/>
                <w:b/>
                <w:sz w:val="18"/>
              </w:rPr>
              <w:t xml:space="preserve"> Competencies</w:t>
            </w:r>
          </w:p>
        </w:tc>
        <w:tc>
          <w:tcPr>
            <w:tcW w:w="8545" w:type="dxa"/>
          </w:tcPr>
          <w:p w14:paraId="7A5A362D" w14:textId="43552A90" w:rsidR="00BA2821" w:rsidRDefault="00BA2821" w:rsidP="0062561A">
            <w:pPr>
              <w:rPr>
                <w:rFonts w:ascii="Arial" w:hAnsi="Arial" w:cs="Arial"/>
                <w:sz w:val="18"/>
              </w:rPr>
            </w:pPr>
            <w:r>
              <w:rPr>
                <w:rFonts w:ascii="Arial" w:hAnsi="Arial" w:cs="Arial"/>
                <w:sz w:val="18"/>
              </w:rPr>
              <w:t xml:space="preserve">To optimize student learning outcomes, the curriculum of the UNC Eshelman School of Pharmacy Doctor of Pharmacy </w:t>
            </w:r>
            <w:proofErr w:type="spellStart"/>
            <w:r>
              <w:rPr>
                <w:rFonts w:ascii="Arial" w:hAnsi="Arial" w:cs="Arial"/>
                <w:sz w:val="18"/>
              </w:rPr>
              <w:t>progam</w:t>
            </w:r>
            <w:proofErr w:type="spellEnd"/>
            <w:r>
              <w:rPr>
                <w:rFonts w:ascii="Arial" w:hAnsi="Arial" w:cs="Arial"/>
                <w:sz w:val="18"/>
              </w:rPr>
              <w:t xml:space="preserve"> is systematically aligned with </w:t>
            </w:r>
            <w:hyperlink r:id="rId8" w:history="1">
              <w:r w:rsidRPr="004C3427">
                <w:rPr>
                  <w:rStyle w:val="Hyperlink"/>
                  <w:rFonts w:ascii="Arial" w:hAnsi="Arial" w:cs="Arial"/>
                  <w:sz w:val="18"/>
                </w:rPr>
                <w:t>core competencies</w:t>
              </w:r>
            </w:hyperlink>
            <w:r>
              <w:rPr>
                <w:rFonts w:ascii="Arial" w:hAnsi="Arial" w:cs="Arial"/>
                <w:sz w:val="18"/>
              </w:rPr>
              <w:t xml:space="preserve">. In this course, the following core competencies will be emphasized and incorporated into the </w:t>
            </w:r>
            <w:proofErr w:type="spellStart"/>
            <w:r>
              <w:rPr>
                <w:rFonts w:ascii="Arial" w:hAnsi="Arial" w:cs="Arial"/>
                <w:sz w:val="18"/>
              </w:rPr>
              <w:t>summarive</w:t>
            </w:r>
            <w:proofErr w:type="spellEnd"/>
            <w:r>
              <w:rPr>
                <w:rFonts w:ascii="Arial" w:hAnsi="Arial" w:cs="Arial"/>
                <w:sz w:val="18"/>
              </w:rPr>
              <w:t xml:space="preserve"> evaluation of student performance in the course:</w:t>
            </w:r>
          </w:p>
          <w:p w14:paraId="17A91E26" w14:textId="4095F9DC" w:rsidR="00BA2821" w:rsidRPr="00BA2821" w:rsidRDefault="00BA2821" w:rsidP="00BA2821">
            <w:pPr>
              <w:pStyle w:val="ListParagraph"/>
              <w:numPr>
                <w:ilvl w:val="0"/>
                <w:numId w:val="7"/>
              </w:numPr>
              <w:rPr>
                <w:rFonts w:ascii="Arial" w:hAnsi="Arial" w:cs="Arial"/>
                <w:sz w:val="18"/>
              </w:rPr>
            </w:pPr>
            <w:r w:rsidRPr="00BA2821">
              <w:rPr>
                <w:rFonts w:ascii="Arial" w:hAnsi="Arial" w:cs="Arial"/>
                <w:sz w:val="18"/>
              </w:rPr>
              <w:t>[</w:t>
            </w:r>
            <w:r>
              <w:rPr>
                <w:rFonts w:ascii="Arial" w:hAnsi="Arial" w:cs="Arial"/>
                <w:sz w:val="18"/>
              </w:rPr>
              <w:t>Insert competency</w:t>
            </w:r>
            <w:r w:rsidRPr="00BA2821">
              <w:rPr>
                <w:rFonts w:ascii="Arial" w:hAnsi="Arial" w:cs="Arial"/>
                <w:sz w:val="18"/>
              </w:rPr>
              <w:t>]</w:t>
            </w:r>
          </w:p>
          <w:p w14:paraId="4DF64CC7" w14:textId="7B0913ED" w:rsidR="00BA2821" w:rsidRDefault="00BA2821" w:rsidP="00BA2821">
            <w:pPr>
              <w:pStyle w:val="ListParagraph"/>
              <w:numPr>
                <w:ilvl w:val="0"/>
                <w:numId w:val="7"/>
              </w:numPr>
              <w:rPr>
                <w:rFonts w:ascii="Arial" w:hAnsi="Arial" w:cs="Arial"/>
                <w:sz w:val="18"/>
              </w:rPr>
            </w:pPr>
            <w:r w:rsidRPr="00415612">
              <w:rPr>
                <w:rFonts w:ascii="Arial" w:hAnsi="Arial" w:cs="Arial"/>
                <w:sz w:val="18"/>
              </w:rPr>
              <w:t>[</w:t>
            </w:r>
            <w:r>
              <w:rPr>
                <w:rFonts w:ascii="Arial" w:hAnsi="Arial" w:cs="Arial"/>
                <w:sz w:val="18"/>
              </w:rPr>
              <w:t>Insert competency</w:t>
            </w:r>
            <w:r w:rsidRPr="00415612">
              <w:rPr>
                <w:rFonts w:ascii="Arial" w:hAnsi="Arial" w:cs="Arial"/>
                <w:sz w:val="18"/>
              </w:rPr>
              <w:t>]</w:t>
            </w:r>
          </w:p>
          <w:p w14:paraId="28188A80" w14:textId="686203E3" w:rsidR="00BA2821" w:rsidRDefault="00BA2821" w:rsidP="00BA2821">
            <w:pPr>
              <w:pStyle w:val="ListParagraph"/>
              <w:numPr>
                <w:ilvl w:val="0"/>
                <w:numId w:val="7"/>
              </w:numPr>
              <w:rPr>
                <w:rFonts w:ascii="Arial" w:hAnsi="Arial" w:cs="Arial"/>
                <w:sz w:val="18"/>
              </w:rPr>
            </w:pPr>
            <w:r>
              <w:rPr>
                <w:rFonts w:ascii="Arial" w:hAnsi="Arial" w:cs="Arial"/>
                <w:sz w:val="18"/>
              </w:rPr>
              <w:t>[Insert competency]</w:t>
            </w:r>
          </w:p>
          <w:p w14:paraId="61992144" w14:textId="133C141A" w:rsidR="00BA2821" w:rsidRPr="00BA2821" w:rsidRDefault="00BA2821" w:rsidP="00BA2821">
            <w:pPr>
              <w:pStyle w:val="ListParagraph"/>
              <w:rPr>
                <w:rFonts w:ascii="Arial" w:hAnsi="Arial" w:cs="Arial"/>
                <w:sz w:val="18"/>
              </w:rPr>
            </w:pPr>
          </w:p>
        </w:tc>
      </w:tr>
    </w:tbl>
    <w:p w14:paraId="49D0B2CA" w14:textId="71DD5F78" w:rsidR="008E6BA3" w:rsidRPr="00415612" w:rsidRDefault="008E6BA3" w:rsidP="006F1382">
      <w:pPr>
        <w:rPr>
          <w:rFonts w:ascii="Arial" w:hAnsi="Arial" w:cs="Arial"/>
          <w:b/>
          <w:color w:val="4472C4" w:themeColor="accent5"/>
        </w:rPr>
      </w:pPr>
    </w:p>
    <w:p w14:paraId="1245F884" w14:textId="77777777" w:rsidR="005B27E5" w:rsidRPr="00415612" w:rsidRDefault="005B27E5" w:rsidP="008E6BA3">
      <w:pPr>
        <w:pStyle w:val="NoSpacing"/>
        <w:rPr>
          <w:rFonts w:ascii="Arial" w:hAnsi="Arial" w:cs="Arial"/>
          <w:b/>
          <w:color w:val="4472C4" w:themeColor="accent5"/>
        </w:rPr>
      </w:pPr>
      <w:r w:rsidRPr="00415612">
        <w:rPr>
          <w:rFonts w:ascii="Arial" w:hAnsi="Arial" w:cs="Arial"/>
          <w:b/>
          <w:color w:val="4472C4" w:themeColor="accent5"/>
        </w:rPr>
        <w:lastRenderedPageBreak/>
        <w:t>Course Details</w:t>
      </w:r>
    </w:p>
    <w:p w14:paraId="4AFED2DF" w14:textId="77777777" w:rsidR="008E6BA3" w:rsidRPr="00415612" w:rsidRDefault="008E6BA3" w:rsidP="008E6BA3">
      <w:pPr>
        <w:pStyle w:val="NoSpacing"/>
        <w:rPr>
          <w:rFonts w:ascii="Arial" w:hAnsi="Arial" w:cs="Arial"/>
          <w:b/>
          <w:color w:val="4472C4" w:themeColor="accent5"/>
        </w:rPr>
      </w:pPr>
    </w:p>
    <w:tbl>
      <w:tblPr>
        <w:tblStyle w:val="TableGrid"/>
        <w:tblW w:w="0" w:type="auto"/>
        <w:tblLook w:val="04A0" w:firstRow="1" w:lastRow="0" w:firstColumn="1" w:lastColumn="0" w:noHBand="0" w:noVBand="1"/>
      </w:tblPr>
      <w:tblGrid>
        <w:gridCol w:w="3356"/>
        <w:gridCol w:w="3357"/>
        <w:gridCol w:w="3357"/>
      </w:tblGrid>
      <w:tr w:rsidR="00262CA5" w:rsidRPr="00415612" w14:paraId="3BC577EE" w14:textId="77777777" w:rsidTr="00147C18">
        <w:tc>
          <w:tcPr>
            <w:tcW w:w="10070" w:type="dxa"/>
            <w:gridSpan w:val="3"/>
            <w:tcBorders>
              <w:bottom w:val="single" w:sz="4" w:space="0" w:color="auto"/>
            </w:tcBorders>
            <w:shd w:val="clear" w:color="auto" w:fill="8EAADB" w:themeFill="accent5" w:themeFillTint="99"/>
            <w:vAlign w:val="center"/>
          </w:tcPr>
          <w:p w14:paraId="54F0FA77" w14:textId="1288C5A7" w:rsidR="00262CA5" w:rsidRPr="00415612" w:rsidRDefault="00262CA5" w:rsidP="00540B3C">
            <w:pPr>
              <w:rPr>
                <w:rFonts w:ascii="Arial" w:hAnsi="Arial" w:cs="Arial"/>
                <w:b/>
                <w:sz w:val="18"/>
              </w:rPr>
            </w:pPr>
            <w:r w:rsidRPr="00415612">
              <w:rPr>
                <w:rFonts w:ascii="Arial" w:hAnsi="Arial" w:cs="Arial"/>
                <w:b/>
                <w:sz w:val="18"/>
              </w:rPr>
              <w:t>Class Meeting Times and Location</w:t>
            </w:r>
          </w:p>
        </w:tc>
      </w:tr>
      <w:tr w:rsidR="005B27E5" w:rsidRPr="00415612" w14:paraId="77D13130" w14:textId="77777777" w:rsidTr="001F0B3D">
        <w:tc>
          <w:tcPr>
            <w:tcW w:w="3356" w:type="dxa"/>
            <w:shd w:val="clear" w:color="auto" w:fill="BFBFBF" w:themeFill="background1" w:themeFillShade="BF"/>
            <w:vAlign w:val="center"/>
          </w:tcPr>
          <w:p w14:paraId="215B8F29" w14:textId="77777777" w:rsidR="005B27E5" w:rsidRPr="00415612" w:rsidRDefault="005B27E5" w:rsidP="00540B3C">
            <w:pPr>
              <w:rPr>
                <w:rFonts w:ascii="Arial" w:hAnsi="Arial" w:cs="Arial"/>
                <w:b/>
                <w:sz w:val="18"/>
              </w:rPr>
            </w:pPr>
            <w:r w:rsidRPr="00415612">
              <w:rPr>
                <w:rFonts w:ascii="Arial" w:hAnsi="Arial" w:cs="Arial"/>
                <w:b/>
                <w:sz w:val="18"/>
              </w:rPr>
              <w:t>Campus</w:t>
            </w:r>
          </w:p>
        </w:tc>
        <w:tc>
          <w:tcPr>
            <w:tcW w:w="3357" w:type="dxa"/>
            <w:shd w:val="clear" w:color="auto" w:fill="BFBFBF" w:themeFill="background1" w:themeFillShade="BF"/>
            <w:vAlign w:val="center"/>
          </w:tcPr>
          <w:p w14:paraId="508FDC01" w14:textId="77777777" w:rsidR="005B27E5" w:rsidRPr="00415612" w:rsidRDefault="005B27E5" w:rsidP="00540B3C">
            <w:pPr>
              <w:rPr>
                <w:rFonts w:ascii="Arial" w:hAnsi="Arial" w:cs="Arial"/>
                <w:b/>
                <w:sz w:val="18"/>
              </w:rPr>
            </w:pPr>
            <w:r w:rsidRPr="00415612">
              <w:rPr>
                <w:rFonts w:ascii="Arial" w:hAnsi="Arial" w:cs="Arial"/>
                <w:b/>
                <w:sz w:val="18"/>
              </w:rPr>
              <w:t>Time</w:t>
            </w:r>
          </w:p>
        </w:tc>
        <w:tc>
          <w:tcPr>
            <w:tcW w:w="3357" w:type="dxa"/>
            <w:shd w:val="clear" w:color="auto" w:fill="BFBFBF" w:themeFill="background1" w:themeFillShade="BF"/>
            <w:vAlign w:val="center"/>
          </w:tcPr>
          <w:p w14:paraId="39F7F079" w14:textId="77777777" w:rsidR="005B27E5" w:rsidRPr="00415612" w:rsidRDefault="005B27E5" w:rsidP="00540B3C">
            <w:pPr>
              <w:rPr>
                <w:rFonts w:ascii="Arial" w:hAnsi="Arial" w:cs="Arial"/>
                <w:b/>
                <w:sz w:val="18"/>
              </w:rPr>
            </w:pPr>
            <w:r w:rsidRPr="00415612">
              <w:rPr>
                <w:rFonts w:ascii="Arial" w:hAnsi="Arial" w:cs="Arial"/>
                <w:b/>
                <w:sz w:val="18"/>
              </w:rPr>
              <w:t>Location</w:t>
            </w:r>
          </w:p>
        </w:tc>
      </w:tr>
      <w:tr w:rsidR="005B27E5" w:rsidRPr="00415612" w14:paraId="54018A98" w14:textId="77777777" w:rsidTr="00147C18">
        <w:trPr>
          <w:trHeight w:val="251"/>
        </w:trPr>
        <w:tc>
          <w:tcPr>
            <w:tcW w:w="3356" w:type="dxa"/>
            <w:vAlign w:val="center"/>
          </w:tcPr>
          <w:p w14:paraId="2F58F979" w14:textId="77777777" w:rsidR="005B27E5" w:rsidRPr="00415612" w:rsidRDefault="005B27E5" w:rsidP="00540B3C">
            <w:pPr>
              <w:rPr>
                <w:rFonts w:ascii="Arial" w:hAnsi="Arial" w:cs="Arial"/>
                <w:sz w:val="18"/>
              </w:rPr>
            </w:pPr>
            <w:r w:rsidRPr="00415612">
              <w:rPr>
                <w:rFonts w:ascii="Arial" w:hAnsi="Arial" w:cs="Arial"/>
                <w:sz w:val="18"/>
              </w:rPr>
              <w:t>Chapel Hill</w:t>
            </w:r>
          </w:p>
        </w:tc>
        <w:tc>
          <w:tcPr>
            <w:tcW w:w="3357" w:type="dxa"/>
            <w:vAlign w:val="center"/>
          </w:tcPr>
          <w:p w14:paraId="03675454" w14:textId="066289AD" w:rsidR="005B27E5" w:rsidRPr="00415612" w:rsidRDefault="005B27E5" w:rsidP="00540B3C">
            <w:pPr>
              <w:rPr>
                <w:rFonts w:ascii="Arial" w:hAnsi="Arial" w:cs="Arial"/>
                <w:color w:val="767171" w:themeColor="background2" w:themeShade="80"/>
                <w:sz w:val="18"/>
              </w:rPr>
            </w:pPr>
          </w:p>
        </w:tc>
        <w:tc>
          <w:tcPr>
            <w:tcW w:w="3357" w:type="dxa"/>
            <w:vAlign w:val="center"/>
          </w:tcPr>
          <w:p w14:paraId="2E1AC4ED" w14:textId="0D4857C4" w:rsidR="005B27E5" w:rsidRPr="00415612" w:rsidRDefault="005B27E5" w:rsidP="00540B3C">
            <w:pPr>
              <w:rPr>
                <w:rFonts w:ascii="Arial" w:hAnsi="Arial" w:cs="Arial"/>
                <w:color w:val="767171" w:themeColor="background2" w:themeShade="80"/>
                <w:sz w:val="18"/>
              </w:rPr>
            </w:pPr>
          </w:p>
        </w:tc>
      </w:tr>
      <w:tr w:rsidR="005B27E5" w:rsidRPr="00415612" w14:paraId="03C1917A" w14:textId="77777777" w:rsidTr="00540B3C">
        <w:trPr>
          <w:trHeight w:val="143"/>
        </w:trPr>
        <w:tc>
          <w:tcPr>
            <w:tcW w:w="3356" w:type="dxa"/>
            <w:vAlign w:val="center"/>
          </w:tcPr>
          <w:p w14:paraId="5A2EC288" w14:textId="77777777" w:rsidR="005B27E5" w:rsidRPr="00415612" w:rsidRDefault="005B27E5" w:rsidP="00540B3C">
            <w:pPr>
              <w:rPr>
                <w:rFonts w:ascii="Arial" w:hAnsi="Arial" w:cs="Arial"/>
                <w:sz w:val="18"/>
              </w:rPr>
            </w:pPr>
            <w:r w:rsidRPr="00415612">
              <w:rPr>
                <w:rFonts w:ascii="Arial" w:hAnsi="Arial" w:cs="Arial"/>
                <w:sz w:val="18"/>
              </w:rPr>
              <w:t>Asheville</w:t>
            </w:r>
          </w:p>
        </w:tc>
        <w:tc>
          <w:tcPr>
            <w:tcW w:w="3357" w:type="dxa"/>
            <w:vAlign w:val="center"/>
          </w:tcPr>
          <w:p w14:paraId="4EE9C907" w14:textId="673564A2" w:rsidR="005B27E5" w:rsidRPr="00415612" w:rsidRDefault="005B27E5" w:rsidP="00540B3C">
            <w:pPr>
              <w:rPr>
                <w:rFonts w:ascii="Arial" w:hAnsi="Arial" w:cs="Arial"/>
                <w:color w:val="767171" w:themeColor="background2" w:themeShade="80"/>
                <w:sz w:val="18"/>
              </w:rPr>
            </w:pPr>
          </w:p>
        </w:tc>
        <w:tc>
          <w:tcPr>
            <w:tcW w:w="3357" w:type="dxa"/>
            <w:vAlign w:val="center"/>
          </w:tcPr>
          <w:p w14:paraId="79D1E16A" w14:textId="2B5BAA3C" w:rsidR="005B27E5" w:rsidRPr="00415612" w:rsidRDefault="005B27E5" w:rsidP="00540B3C">
            <w:pPr>
              <w:rPr>
                <w:rFonts w:ascii="Arial" w:hAnsi="Arial" w:cs="Arial"/>
                <w:color w:val="767171" w:themeColor="background2" w:themeShade="80"/>
                <w:sz w:val="18"/>
              </w:rPr>
            </w:pPr>
          </w:p>
        </w:tc>
      </w:tr>
    </w:tbl>
    <w:p w14:paraId="65E4376D" w14:textId="77777777" w:rsidR="00147C18" w:rsidRPr="00415612" w:rsidRDefault="00147C18" w:rsidP="005B27E5">
      <w:pPr>
        <w:rPr>
          <w:rFonts w:ascii="Arial" w:hAnsi="Arial" w:cs="Arial"/>
        </w:rPr>
      </w:pPr>
    </w:p>
    <w:tbl>
      <w:tblPr>
        <w:tblStyle w:val="TableGrid"/>
        <w:tblW w:w="0" w:type="auto"/>
        <w:tblLayout w:type="fixed"/>
        <w:tblLook w:val="04A0" w:firstRow="1" w:lastRow="0" w:firstColumn="1" w:lastColumn="0" w:noHBand="0" w:noVBand="1"/>
      </w:tblPr>
      <w:tblGrid>
        <w:gridCol w:w="1818"/>
        <w:gridCol w:w="2700"/>
        <w:gridCol w:w="1530"/>
        <w:gridCol w:w="1350"/>
        <w:gridCol w:w="1260"/>
        <w:gridCol w:w="1440"/>
      </w:tblGrid>
      <w:tr w:rsidR="00602190" w:rsidRPr="00415612" w14:paraId="6FF4E538" w14:textId="77777777" w:rsidTr="00A16916">
        <w:tc>
          <w:tcPr>
            <w:tcW w:w="1818" w:type="dxa"/>
            <w:shd w:val="clear" w:color="auto" w:fill="8EAADB" w:themeFill="accent5" w:themeFillTint="99"/>
            <w:vAlign w:val="center"/>
          </w:tcPr>
          <w:p w14:paraId="1A4E996B" w14:textId="77777777" w:rsidR="00602190" w:rsidRPr="00415612" w:rsidRDefault="00602190" w:rsidP="00540B3C">
            <w:pPr>
              <w:rPr>
                <w:rFonts w:ascii="Arial" w:hAnsi="Arial" w:cs="Arial"/>
                <w:b/>
                <w:sz w:val="18"/>
                <w:szCs w:val="18"/>
              </w:rPr>
            </w:pPr>
            <w:r w:rsidRPr="00415612">
              <w:rPr>
                <w:rFonts w:ascii="Arial" w:hAnsi="Arial" w:cs="Arial"/>
                <w:b/>
                <w:sz w:val="18"/>
                <w:szCs w:val="18"/>
              </w:rPr>
              <w:t>Name</w:t>
            </w:r>
          </w:p>
        </w:tc>
        <w:tc>
          <w:tcPr>
            <w:tcW w:w="2700" w:type="dxa"/>
            <w:shd w:val="clear" w:color="auto" w:fill="8EAADB" w:themeFill="accent5" w:themeFillTint="99"/>
            <w:vAlign w:val="center"/>
          </w:tcPr>
          <w:p w14:paraId="54606D85" w14:textId="77777777" w:rsidR="00602190" w:rsidRPr="00415612" w:rsidRDefault="00602190" w:rsidP="00540B3C">
            <w:pPr>
              <w:rPr>
                <w:rFonts w:ascii="Arial" w:hAnsi="Arial" w:cs="Arial"/>
                <w:b/>
                <w:sz w:val="18"/>
                <w:szCs w:val="18"/>
              </w:rPr>
            </w:pPr>
            <w:r w:rsidRPr="00415612">
              <w:rPr>
                <w:rFonts w:ascii="Arial" w:hAnsi="Arial" w:cs="Arial"/>
                <w:b/>
                <w:sz w:val="18"/>
                <w:szCs w:val="18"/>
              </w:rPr>
              <w:t>Email</w:t>
            </w:r>
          </w:p>
        </w:tc>
        <w:tc>
          <w:tcPr>
            <w:tcW w:w="1530" w:type="dxa"/>
            <w:shd w:val="clear" w:color="auto" w:fill="8EAADB" w:themeFill="accent5" w:themeFillTint="99"/>
            <w:vAlign w:val="center"/>
          </w:tcPr>
          <w:p w14:paraId="12566461" w14:textId="77777777" w:rsidR="00602190" w:rsidRPr="00415612" w:rsidRDefault="00602190" w:rsidP="00540B3C">
            <w:pPr>
              <w:rPr>
                <w:rFonts w:ascii="Arial" w:hAnsi="Arial" w:cs="Arial"/>
                <w:b/>
                <w:sz w:val="18"/>
                <w:szCs w:val="18"/>
              </w:rPr>
            </w:pPr>
            <w:r w:rsidRPr="00415612">
              <w:rPr>
                <w:rFonts w:ascii="Arial" w:hAnsi="Arial" w:cs="Arial"/>
                <w:b/>
                <w:sz w:val="18"/>
                <w:szCs w:val="18"/>
              </w:rPr>
              <w:t>Phone</w:t>
            </w:r>
          </w:p>
        </w:tc>
        <w:tc>
          <w:tcPr>
            <w:tcW w:w="1350" w:type="dxa"/>
            <w:shd w:val="clear" w:color="auto" w:fill="8EAADB" w:themeFill="accent5" w:themeFillTint="99"/>
            <w:vAlign w:val="center"/>
          </w:tcPr>
          <w:p w14:paraId="1755A7A5" w14:textId="77777777" w:rsidR="00602190" w:rsidRPr="00415612" w:rsidRDefault="00602190" w:rsidP="00540B3C">
            <w:pPr>
              <w:rPr>
                <w:rFonts w:ascii="Arial" w:hAnsi="Arial" w:cs="Arial"/>
                <w:b/>
                <w:sz w:val="18"/>
                <w:szCs w:val="18"/>
              </w:rPr>
            </w:pPr>
            <w:r w:rsidRPr="00415612">
              <w:rPr>
                <w:rFonts w:ascii="Arial" w:hAnsi="Arial" w:cs="Arial"/>
                <w:b/>
                <w:sz w:val="18"/>
                <w:szCs w:val="18"/>
              </w:rPr>
              <w:t>Office</w:t>
            </w:r>
          </w:p>
        </w:tc>
        <w:tc>
          <w:tcPr>
            <w:tcW w:w="1260" w:type="dxa"/>
            <w:shd w:val="clear" w:color="auto" w:fill="8EAADB" w:themeFill="accent5" w:themeFillTint="99"/>
            <w:vAlign w:val="center"/>
          </w:tcPr>
          <w:p w14:paraId="4C0D2694" w14:textId="7CF43B78" w:rsidR="00602190" w:rsidRPr="00415612" w:rsidRDefault="00602190" w:rsidP="00540B3C">
            <w:pPr>
              <w:rPr>
                <w:rFonts w:ascii="Arial" w:hAnsi="Arial" w:cs="Arial"/>
                <w:b/>
                <w:sz w:val="18"/>
                <w:szCs w:val="18"/>
              </w:rPr>
            </w:pPr>
            <w:r w:rsidRPr="00415612">
              <w:rPr>
                <w:rFonts w:ascii="Arial" w:hAnsi="Arial" w:cs="Arial"/>
                <w:b/>
                <w:sz w:val="18"/>
                <w:szCs w:val="18"/>
              </w:rPr>
              <w:t xml:space="preserve">CH </w:t>
            </w:r>
            <w:r w:rsidR="00540B3C" w:rsidRPr="00415612">
              <w:rPr>
                <w:rFonts w:ascii="Arial" w:hAnsi="Arial" w:cs="Arial"/>
                <w:b/>
                <w:sz w:val="18"/>
                <w:szCs w:val="18"/>
              </w:rPr>
              <w:t>Off</w:t>
            </w:r>
            <w:r w:rsidR="00180588" w:rsidRPr="00415612">
              <w:rPr>
                <w:rFonts w:ascii="Arial" w:hAnsi="Arial" w:cs="Arial"/>
                <w:b/>
                <w:sz w:val="18"/>
                <w:szCs w:val="18"/>
              </w:rPr>
              <w:t>ice</w:t>
            </w:r>
            <w:r w:rsidRPr="00415612">
              <w:rPr>
                <w:rFonts w:ascii="Arial" w:hAnsi="Arial" w:cs="Arial"/>
                <w:b/>
                <w:sz w:val="18"/>
                <w:szCs w:val="18"/>
              </w:rPr>
              <w:t xml:space="preserve"> </w:t>
            </w:r>
            <w:proofErr w:type="spellStart"/>
            <w:r w:rsidRPr="00415612">
              <w:rPr>
                <w:rFonts w:ascii="Arial" w:hAnsi="Arial" w:cs="Arial"/>
                <w:b/>
                <w:sz w:val="18"/>
                <w:szCs w:val="18"/>
              </w:rPr>
              <w:t>Hrs</w:t>
            </w:r>
            <w:proofErr w:type="spellEnd"/>
          </w:p>
        </w:tc>
        <w:tc>
          <w:tcPr>
            <w:tcW w:w="1440" w:type="dxa"/>
            <w:shd w:val="clear" w:color="auto" w:fill="8EAADB" w:themeFill="accent5" w:themeFillTint="99"/>
            <w:vAlign w:val="center"/>
          </w:tcPr>
          <w:p w14:paraId="2F8DDA1A" w14:textId="409A536B" w:rsidR="00602190" w:rsidRPr="00415612" w:rsidRDefault="00602190" w:rsidP="00540B3C">
            <w:pPr>
              <w:rPr>
                <w:rFonts w:ascii="Arial" w:hAnsi="Arial" w:cs="Arial"/>
                <w:b/>
                <w:sz w:val="18"/>
                <w:szCs w:val="18"/>
              </w:rPr>
            </w:pPr>
            <w:r w:rsidRPr="00415612">
              <w:rPr>
                <w:rFonts w:ascii="Arial" w:hAnsi="Arial" w:cs="Arial"/>
                <w:b/>
                <w:sz w:val="18"/>
                <w:szCs w:val="18"/>
              </w:rPr>
              <w:t>ASH Off</w:t>
            </w:r>
            <w:r w:rsidR="00180588" w:rsidRPr="00415612">
              <w:rPr>
                <w:rFonts w:ascii="Arial" w:hAnsi="Arial" w:cs="Arial"/>
                <w:b/>
                <w:sz w:val="18"/>
                <w:szCs w:val="18"/>
              </w:rPr>
              <w:t>ice</w:t>
            </w:r>
            <w:r w:rsidRPr="00415612">
              <w:rPr>
                <w:rFonts w:ascii="Arial" w:hAnsi="Arial" w:cs="Arial"/>
                <w:b/>
                <w:sz w:val="18"/>
                <w:szCs w:val="18"/>
              </w:rPr>
              <w:t xml:space="preserve"> </w:t>
            </w:r>
            <w:proofErr w:type="spellStart"/>
            <w:r w:rsidRPr="00415612">
              <w:rPr>
                <w:rFonts w:ascii="Arial" w:hAnsi="Arial" w:cs="Arial"/>
                <w:b/>
                <w:sz w:val="18"/>
                <w:szCs w:val="18"/>
              </w:rPr>
              <w:t>Hrs</w:t>
            </w:r>
            <w:proofErr w:type="spellEnd"/>
          </w:p>
        </w:tc>
      </w:tr>
      <w:tr w:rsidR="0099076F" w:rsidRPr="00415612" w14:paraId="1AA66941" w14:textId="77777777" w:rsidTr="00540B3C">
        <w:tc>
          <w:tcPr>
            <w:tcW w:w="10098" w:type="dxa"/>
            <w:gridSpan w:val="6"/>
            <w:shd w:val="clear" w:color="auto" w:fill="BFBFBF" w:themeFill="background1" w:themeFillShade="BF"/>
            <w:vAlign w:val="center"/>
          </w:tcPr>
          <w:p w14:paraId="2B774BDF" w14:textId="7AF1EB48" w:rsidR="0099076F" w:rsidRPr="00415612" w:rsidRDefault="0099076F" w:rsidP="00540B3C">
            <w:pPr>
              <w:rPr>
                <w:rFonts w:ascii="Arial" w:hAnsi="Arial" w:cs="Arial"/>
                <w:b/>
                <w:sz w:val="18"/>
                <w:szCs w:val="18"/>
              </w:rPr>
            </w:pPr>
            <w:r w:rsidRPr="00415612">
              <w:rPr>
                <w:rFonts w:ascii="Arial" w:hAnsi="Arial" w:cs="Arial"/>
                <w:b/>
                <w:sz w:val="18"/>
                <w:szCs w:val="18"/>
              </w:rPr>
              <w:t>Course Director</w:t>
            </w:r>
          </w:p>
        </w:tc>
      </w:tr>
      <w:tr w:rsidR="00602190" w:rsidRPr="00415612" w14:paraId="39CE2753" w14:textId="77777777" w:rsidTr="00147C18">
        <w:trPr>
          <w:trHeight w:val="440"/>
        </w:trPr>
        <w:tc>
          <w:tcPr>
            <w:tcW w:w="1818" w:type="dxa"/>
            <w:vAlign w:val="center"/>
          </w:tcPr>
          <w:p w14:paraId="7D20A1C6" w14:textId="215A0023" w:rsidR="00262CA5" w:rsidRPr="00415612" w:rsidRDefault="00180588" w:rsidP="00540B3C">
            <w:pPr>
              <w:rPr>
                <w:rFonts w:ascii="Arial" w:hAnsi="Arial" w:cs="Arial"/>
                <w:color w:val="767171" w:themeColor="background2" w:themeShade="80"/>
                <w:sz w:val="18"/>
                <w:szCs w:val="18"/>
              </w:rPr>
            </w:pPr>
            <w:r w:rsidRPr="00415612">
              <w:rPr>
                <w:rFonts w:ascii="Arial" w:hAnsi="Arial" w:cs="Arial"/>
                <w:sz w:val="18"/>
                <w:szCs w:val="18"/>
              </w:rPr>
              <w:t>[Name &amp; Title]</w:t>
            </w:r>
          </w:p>
        </w:tc>
        <w:tc>
          <w:tcPr>
            <w:tcW w:w="2700" w:type="dxa"/>
            <w:vAlign w:val="center"/>
          </w:tcPr>
          <w:p w14:paraId="67EB2DDA" w14:textId="14C40141" w:rsidR="00602190" w:rsidRPr="00415612" w:rsidRDefault="00602190" w:rsidP="00540B3C">
            <w:pPr>
              <w:rPr>
                <w:rFonts w:ascii="Arial" w:hAnsi="Arial" w:cs="Arial"/>
                <w:color w:val="767171" w:themeColor="background2" w:themeShade="80"/>
                <w:sz w:val="18"/>
                <w:szCs w:val="18"/>
              </w:rPr>
            </w:pPr>
          </w:p>
        </w:tc>
        <w:tc>
          <w:tcPr>
            <w:tcW w:w="1530" w:type="dxa"/>
            <w:vAlign w:val="center"/>
          </w:tcPr>
          <w:p w14:paraId="444AE707" w14:textId="3E70D97B" w:rsidR="00602190" w:rsidRPr="00415612" w:rsidRDefault="00602190" w:rsidP="00540B3C">
            <w:pPr>
              <w:rPr>
                <w:rFonts w:ascii="Arial" w:hAnsi="Arial" w:cs="Arial"/>
                <w:sz w:val="18"/>
                <w:szCs w:val="18"/>
              </w:rPr>
            </w:pPr>
          </w:p>
        </w:tc>
        <w:tc>
          <w:tcPr>
            <w:tcW w:w="1350" w:type="dxa"/>
            <w:vAlign w:val="center"/>
          </w:tcPr>
          <w:p w14:paraId="088DC16D" w14:textId="15A7D8DF" w:rsidR="00602190" w:rsidRPr="00415612" w:rsidRDefault="00602190" w:rsidP="00540B3C">
            <w:pPr>
              <w:rPr>
                <w:rFonts w:ascii="Arial" w:hAnsi="Arial" w:cs="Arial"/>
                <w:sz w:val="18"/>
                <w:szCs w:val="18"/>
              </w:rPr>
            </w:pPr>
          </w:p>
        </w:tc>
        <w:tc>
          <w:tcPr>
            <w:tcW w:w="1260" w:type="dxa"/>
            <w:vAlign w:val="center"/>
          </w:tcPr>
          <w:p w14:paraId="414229D2" w14:textId="6034F688" w:rsidR="00602190" w:rsidRPr="00415612" w:rsidRDefault="00602190" w:rsidP="00540B3C">
            <w:pPr>
              <w:rPr>
                <w:rFonts w:ascii="Arial" w:hAnsi="Arial" w:cs="Arial"/>
                <w:sz w:val="18"/>
                <w:szCs w:val="18"/>
              </w:rPr>
            </w:pPr>
          </w:p>
        </w:tc>
        <w:tc>
          <w:tcPr>
            <w:tcW w:w="1440" w:type="dxa"/>
            <w:vAlign w:val="center"/>
          </w:tcPr>
          <w:p w14:paraId="224B321C" w14:textId="6A7D5E13" w:rsidR="00602190" w:rsidRPr="00415612" w:rsidRDefault="00602190" w:rsidP="00540B3C">
            <w:pPr>
              <w:rPr>
                <w:rFonts w:ascii="Arial" w:hAnsi="Arial" w:cs="Arial"/>
                <w:sz w:val="18"/>
                <w:szCs w:val="18"/>
              </w:rPr>
            </w:pPr>
          </w:p>
        </w:tc>
      </w:tr>
      <w:tr w:rsidR="00602190" w:rsidRPr="00415612" w14:paraId="337239EB" w14:textId="77777777" w:rsidTr="00540B3C">
        <w:tc>
          <w:tcPr>
            <w:tcW w:w="8658" w:type="dxa"/>
            <w:gridSpan w:val="5"/>
            <w:shd w:val="clear" w:color="auto" w:fill="BFBFBF" w:themeFill="background1" w:themeFillShade="BF"/>
            <w:vAlign w:val="center"/>
          </w:tcPr>
          <w:p w14:paraId="34C77C1C" w14:textId="77777777" w:rsidR="00602190" w:rsidRPr="00415612" w:rsidRDefault="00602190" w:rsidP="00540B3C">
            <w:pPr>
              <w:rPr>
                <w:rFonts w:ascii="Arial" w:hAnsi="Arial" w:cs="Arial"/>
                <w:b/>
                <w:sz w:val="18"/>
                <w:szCs w:val="18"/>
              </w:rPr>
            </w:pPr>
            <w:r w:rsidRPr="00415612">
              <w:rPr>
                <w:rFonts w:ascii="Arial" w:hAnsi="Arial" w:cs="Arial"/>
                <w:b/>
                <w:sz w:val="18"/>
                <w:szCs w:val="18"/>
              </w:rPr>
              <w:t>Additional Instructors</w:t>
            </w:r>
          </w:p>
        </w:tc>
        <w:tc>
          <w:tcPr>
            <w:tcW w:w="1440" w:type="dxa"/>
            <w:shd w:val="clear" w:color="auto" w:fill="BFBFBF" w:themeFill="background1" w:themeFillShade="BF"/>
            <w:vAlign w:val="center"/>
          </w:tcPr>
          <w:p w14:paraId="63F119A8" w14:textId="77777777" w:rsidR="00602190" w:rsidRPr="00415612" w:rsidRDefault="00602190" w:rsidP="00540B3C">
            <w:pPr>
              <w:rPr>
                <w:rFonts w:ascii="Arial" w:hAnsi="Arial" w:cs="Arial"/>
                <w:b/>
                <w:sz w:val="18"/>
                <w:szCs w:val="18"/>
              </w:rPr>
            </w:pPr>
          </w:p>
        </w:tc>
      </w:tr>
      <w:tr w:rsidR="00602190" w:rsidRPr="00415612" w14:paraId="02F425DE" w14:textId="77777777" w:rsidTr="00540B3C">
        <w:tc>
          <w:tcPr>
            <w:tcW w:w="1818" w:type="dxa"/>
            <w:vAlign w:val="center"/>
          </w:tcPr>
          <w:p w14:paraId="4024B7D3" w14:textId="32D9947C" w:rsidR="00602190" w:rsidRPr="00415612" w:rsidRDefault="00602190" w:rsidP="00540B3C">
            <w:pPr>
              <w:rPr>
                <w:rFonts w:ascii="Arial" w:hAnsi="Arial" w:cs="Arial"/>
                <w:color w:val="767171" w:themeColor="background2" w:themeShade="80"/>
                <w:sz w:val="18"/>
                <w:szCs w:val="18"/>
              </w:rPr>
            </w:pPr>
          </w:p>
        </w:tc>
        <w:tc>
          <w:tcPr>
            <w:tcW w:w="2700" w:type="dxa"/>
            <w:vAlign w:val="center"/>
          </w:tcPr>
          <w:p w14:paraId="5BACF01E" w14:textId="6C451F95" w:rsidR="00602190" w:rsidRPr="00415612" w:rsidRDefault="00602190" w:rsidP="00540B3C">
            <w:pPr>
              <w:rPr>
                <w:rFonts w:ascii="Arial" w:hAnsi="Arial" w:cs="Arial"/>
                <w:color w:val="767171" w:themeColor="background2" w:themeShade="80"/>
                <w:sz w:val="18"/>
                <w:szCs w:val="18"/>
              </w:rPr>
            </w:pPr>
          </w:p>
        </w:tc>
        <w:tc>
          <w:tcPr>
            <w:tcW w:w="1530" w:type="dxa"/>
            <w:vAlign w:val="center"/>
          </w:tcPr>
          <w:p w14:paraId="1484A045" w14:textId="49917512" w:rsidR="00602190" w:rsidRPr="00415612" w:rsidRDefault="00602190" w:rsidP="00540B3C">
            <w:pPr>
              <w:rPr>
                <w:rFonts w:ascii="Arial" w:hAnsi="Arial" w:cs="Arial"/>
                <w:color w:val="767171" w:themeColor="background2" w:themeShade="80"/>
                <w:sz w:val="18"/>
                <w:szCs w:val="18"/>
              </w:rPr>
            </w:pPr>
          </w:p>
        </w:tc>
        <w:tc>
          <w:tcPr>
            <w:tcW w:w="1350" w:type="dxa"/>
            <w:vAlign w:val="center"/>
          </w:tcPr>
          <w:p w14:paraId="3F0523B9" w14:textId="6870C70F" w:rsidR="00602190" w:rsidRPr="00415612" w:rsidRDefault="00602190" w:rsidP="00540B3C">
            <w:pPr>
              <w:rPr>
                <w:rFonts w:ascii="Arial" w:hAnsi="Arial" w:cs="Arial"/>
                <w:color w:val="767171" w:themeColor="background2" w:themeShade="80"/>
                <w:sz w:val="18"/>
                <w:szCs w:val="18"/>
              </w:rPr>
            </w:pPr>
          </w:p>
        </w:tc>
        <w:tc>
          <w:tcPr>
            <w:tcW w:w="1260" w:type="dxa"/>
            <w:vAlign w:val="center"/>
          </w:tcPr>
          <w:p w14:paraId="433853F0" w14:textId="71DDE395" w:rsidR="00602190" w:rsidRPr="00415612" w:rsidRDefault="00602190" w:rsidP="00540B3C">
            <w:pPr>
              <w:rPr>
                <w:rFonts w:ascii="Arial" w:hAnsi="Arial" w:cs="Arial"/>
                <w:color w:val="767171" w:themeColor="background2" w:themeShade="80"/>
                <w:sz w:val="18"/>
                <w:szCs w:val="18"/>
              </w:rPr>
            </w:pPr>
          </w:p>
        </w:tc>
        <w:tc>
          <w:tcPr>
            <w:tcW w:w="1440" w:type="dxa"/>
            <w:vAlign w:val="center"/>
          </w:tcPr>
          <w:p w14:paraId="62F8EEF5" w14:textId="2DDC2756" w:rsidR="00602190" w:rsidRPr="00415612" w:rsidRDefault="00602190" w:rsidP="00540B3C">
            <w:pPr>
              <w:rPr>
                <w:rFonts w:ascii="Arial" w:hAnsi="Arial" w:cs="Arial"/>
                <w:color w:val="767171" w:themeColor="background2" w:themeShade="80"/>
                <w:sz w:val="18"/>
                <w:szCs w:val="18"/>
              </w:rPr>
            </w:pPr>
          </w:p>
        </w:tc>
      </w:tr>
      <w:tr w:rsidR="00602190" w:rsidRPr="00415612" w14:paraId="4399A1C6" w14:textId="77777777" w:rsidTr="00540B3C">
        <w:tc>
          <w:tcPr>
            <w:tcW w:w="1818" w:type="dxa"/>
            <w:vAlign w:val="center"/>
          </w:tcPr>
          <w:p w14:paraId="6B5D6899" w14:textId="4C885C53" w:rsidR="00602190" w:rsidRPr="00415612" w:rsidRDefault="00602190" w:rsidP="00540B3C">
            <w:pPr>
              <w:rPr>
                <w:rFonts w:ascii="Arial" w:hAnsi="Arial" w:cs="Arial"/>
                <w:color w:val="767171" w:themeColor="background2" w:themeShade="80"/>
                <w:sz w:val="18"/>
                <w:szCs w:val="18"/>
              </w:rPr>
            </w:pPr>
          </w:p>
        </w:tc>
        <w:tc>
          <w:tcPr>
            <w:tcW w:w="2700" w:type="dxa"/>
            <w:vAlign w:val="center"/>
          </w:tcPr>
          <w:p w14:paraId="7982A334" w14:textId="742863C4" w:rsidR="00602190" w:rsidRPr="00415612" w:rsidRDefault="00602190" w:rsidP="00540B3C">
            <w:pPr>
              <w:rPr>
                <w:rFonts w:ascii="Arial" w:hAnsi="Arial" w:cs="Arial"/>
                <w:sz w:val="18"/>
                <w:szCs w:val="18"/>
              </w:rPr>
            </w:pPr>
          </w:p>
        </w:tc>
        <w:tc>
          <w:tcPr>
            <w:tcW w:w="1530" w:type="dxa"/>
            <w:vAlign w:val="center"/>
          </w:tcPr>
          <w:p w14:paraId="23BBE8C5" w14:textId="44686646" w:rsidR="00602190" w:rsidRPr="00415612" w:rsidRDefault="00602190" w:rsidP="00540B3C">
            <w:pPr>
              <w:rPr>
                <w:rFonts w:ascii="Arial" w:hAnsi="Arial" w:cs="Arial"/>
                <w:sz w:val="18"/>
                <w:szCs w:val="18"/>
              </w:rPr>
            </w:pPr>
          </w:p>
        </w:tc>
        <w:tc>
          <w:tcPr>
            <w:tcW w:w="1350" w:type="dxa"/>
            <w:vAlign w:val="center"/>
          </w:tcPr>
          <w:p w14:paraId="7ADD902D" w14:textId="7AA91A71" w:rsidR="00602190" w:rsidRPr="00415612" w:rsidRDefault="00602190" w:rsidP="00540B3C">
            <w:pPr>
              <w:rPr>
                <w:rFonts w:ascii="Arial" w:hAnsi="Arial" w:cs="Arial"/>
                <w:sz w:val="18"/>
                <w:szCs w:val="18"/>
              </w:rPr>
            </w:pPr>
          </w:p>
        </w:tc>
        <w:tc>
          <w:tcPr>
            <w:tcW w:w="1260" w:type="dxa"/>
            <w:vAlign w:val="center"/>
          </w:tcPr>
          <w:p w14:paraId="20F0FA8C" w14:textId="1A6047A4" w:rsidR="00602190" w:rsidRPr="00415612" w:rsidRDefault="00602190" w:rsidP="00540B3C">
            <w:pPr>
              <w:rPr>
                <w:rFonts w:ascii="Arial" w:hAnsi="Arial" w:cs="Arial"/>
                <w:sz w:val="18"/>
                <w:szCs w:val="18"/>
              </w:rPr>
            </w:pPr>
          </w:p>
        </w:tc>
        <w:tc>
          <w:tcPr>
            <w:tcW w:w="1440" w:type="dxa"/>
            <w:vAlign w:val="center"/>
          </w:tcPr>
          <w:p w14:paraId="57C88B6C" w14:textId="60222E8A" w:rsidR="00602190" w:rsidRPr="00415612" w:rsidRDefault="00602190" w:rsidP="00540B3C">
            <w:pPr>
              <w:rPr>
                <w:rFonts w:ascii="Arial" w:hAnsi="Arial" w:cs="Arial"/>
                <w:sz w:val="18"/>
                <w:szCs w:val="18"/>
              </w:rPr>
            </w:pPr>
          </w:p>
        </w:tc>
      </w:tr>
      <w:tr w:rsidR="00602190" w:rsidRPr="00415612" w14:paraId="6D06E496" w14:textId="77777777" w:rsidTr="00540B3C">
        <w:tc>
          <w:tcPr>
            <w:tcW w:w="1818" w:type="dxa"/>
            <w:vAlign w:val="center"/>
          </w:tcPr>
          <w:p w14:paraId="77E00636" w14:textId="3B93CA6B" w:rsidR="00602190" w:rsidRPr="00415612" w:rsidRDefault="00602190" w:rsidP="00540B3C">
            <w:pPr>
              <w:rPr>
                <w:rFonts w:ascii="Arial" w:hAnsi="Arial" w:cs="Arial"/>
                <w:color w:val="767171" w:themeColor="background2" w:themeShade="80"/>
                <w:sz w:val="18"/>
                <w:szCs w:val="18"/>
              </w:rPr>
            </w:pPr>
          </w:p>
        </w:tc>
        <w:tc>
          <w:tcPr>
            <w:tcW w:w="2700" w:type="dxa"/>
            <w:vAlign w:val="center"/>
          </w:tcPr>
          <w:p w14:paraId="685B4B4A" w14:textId="5E88A7A2" w:rsidR="00602190" w:rsidRPr="00415612" w:rsidRDefault="00602190" w:rsidP="00540B3C">
            <w:pPr>
              <w:rPr>
                <w:rFonts w:ascii="Arial" w:hAnsi="Arial" w:cs="Arial"/>
                <w:sz w:val="18"/>
                <w:szCs w:val="18"/>
              </w:rPr>
            </w:pPr>
          </w:p>
        </w:tc>
        <w:tc>
          <w:tcPr>
            <w:tcW w:w="1530" w:type="dxa"/>
            <w:vAlign w:val="center"/>
          </w:tcPr>
          <w:p w14:paraId="11643186" w14:textId="49A1C829" w:rsidR="00602190" w:rsidRPr="00415612" w:rsidRDefault="00602190" w:rsidP="00540B3C">
            <w:pPr>
              <w:rPr>
                <w:rFonts w:ascii="Arial" w:hAnsi="Arial" w:cs="Arial"/>
                <w:sz w:val="18"/>
                <w:szCs w:val="18"/>
              </w:rPr>
            </w:pPr>
          </w:p>
        </w:tc>
        <w:tc>
          <w:tcPr>
            <w:tcW w:w="1350" w:type="dxa"/>
            <w:vAlign w:val="center"/>
          </w:tcPr>
          <w:p w14:paraId="4BCC9AC6" w14:textId="5129BF6E" w:rsidR="00602190" w:rsidRPr="00415612" w:rsidRDefault="00602190" w:rsidP="00540B3C">
            <w:pPr>
              <w:rPr>
                <w:rFonts w:ascii="Arial" w:hAnsi="Arial" w:cs="Arial"/>
                <w:sz w:val="18"/>
                <w:szCs w:val="18"/>
              </w:rPr>
            </w:pPr>
          </w:p>
        </w:tc>
        <w:tc>
          <w:tcPr>
            <w:tcW w:w="1260" w:type="dxa"/>
            <w:vAlign w:val="center"/>
          </w:tcPr>
          <w:p w14:paraId="035A8782" w14:textId="1C0399A3" w:rsidR="00602190" w:rsidRPr="00415612" w:rsidRDefault="00602190" w:rsidP="00540B3C">
            <w:pPr>
              <w:rPr>
                <w:rFonts w:ascii="Arial" w:hAnsi="Arial" w:cs="Arial"/>
                <w:sz w:val="18"/>
                <w:szCs w:val="18"/>
              </w:rPr>
            </w:pPr>
          </w:p>
        </w:tc>
        <w:tc>
          <w:tcPr>
            <w:tcW w:w="1440" w:type="dxa"/>
            <w:vAlign w:val="center"/>
          </w:tcPr>
          <w:p w14:paraId="430D3714" w14:textId="264ABB63" w:rsidR="00602190" w:rsidRPr="00415612" w:rsidRDefault="00602190" w:rsidP="00540B3C">
            <w:pPr>
              <w:rPr>
                <w:rFonts w:ascii="Arial" w:hAnsi="Arial" w:cs="Arial"/>
                <w:sz w:val="18"/>
                <w:szCs w:val="18"/>
              </w:rPr>
            </w:pPr>
          </w:p>
        </w:tc>
      </w:tr>
      <w:tr w:rsidR="0099076F" w:rsidRPr="00415612" w14:paraId="38E0247A" w14:textId="77777777" w:rsidTr="00540B3C">
        <w:tc>
          <w:tcPr>
            <w:tcW w:w="10098" w:type="dxa"/>
            <w:gridSpan w:val="6"/>
            <w:shd w:val="clear" w:color="auto" w:fill="BFBFBF" w:themeFill="background1" w:themeFillShade="BF"/>
            <w:vAlign w:val="center"/>
          </w:tcPr>
          <w:p w14:paraId="0671052C" w14:textId="54A27448" w:rsidR="0099076F" w:rsidRPr="00415612" w:rsidRDefault="0099076F" w:rsidP="00540B3C">
            <w:pPr>
              <w:rPr>
                <w:rFonts w:ascii="Arial" w:hAnsi="Arial" w:cs="Arial"/>
                <w:b/>
                <w:sz w:val="18"/>
                <w:szCs w:val="18"/>
              </w:rPr>
            </w:pPr>
            <w:r w:rsidRPr="00415612">
              <w:rPr>
                <w:rFonts w:ascii="Arial" w:hAnsi="Arial" w:cs="Arial"/>
                <w:b/>
                <w:sz w:val="18"/>
                <w:szCs w:val="18"/>
              </w:rPr>
              <w:t>Teaching Assistant</w:t>
            </w:r>
          </w:p>
        </w:tc>
      </w:tr>
      <w:tr w:rsidR="00602190" w:rsidRPr="00415612" w14:paraId="2DA833DC" w14:textId="77777777" w:rsidTr="00540B3C">
        <w:tc>
          <w:tcPr>
            <w:tcW w:w="1818" w:type="dxa"/>
            <w:vAlign w:val="center"/>
          </w:tcPr>
          <w:p w14:paraId="09E43EB4" w14:textId="455BB9A5" w:rsidR="00602190" w:rsidRPr="00415612" w:rsidRDefault="00602190" w:rsidP="00540B3C">
            <w:pPr>
              <w:rPr>
                <w:rFonts w:ascii="Arial" w:hAnsi="Arial" w:cs="Arial"/>
                <w:color w:val="767171" w:themeColor="background2" w:themeShade="80"/>
                <w:sz w:val="18"/>
                <w:szCs w:val="18"/>
              </w:rPr>
            </w:pPr>
          </w:p>
        </w:tc>
        <w:tc>
          <w:tcPr>
            <w:tcW w:w="2700" w:type="dxa"/>
            <w:vAlign w:val="center"/>
          </w:tcPr>
          <w:p w14:paraId="144645D4" w14:textId="2349129C" w:rsidR="00602190" w:rsidRPr="00415612" w:rsidRDefault="00602190" w:rsidP="00540B3C">
            <w:pPr>
              <w:rPr>
                <w:rFonts w:ascii="Arial" w:hAnsi="Arial" w:cs="Arial"/>
                <w:sz w:val="18"/>
                <w:szCs w:val="18"/>
              </w:rPr>
            </w:pPr>
          </w:p>
        </w:tc>
        <w:tc>
          <w:tcPr>
            <w:tcW w:w="1530" w:type="dxa"/>
            <w:vAlign w:val="center"/>
          </w:tcPr>
          <w:p w14:paraId="66F17F99" w14:textId="30E383EE" w:rsidR="00602190" w:rsidRPr="00415612" w:rsidRDefault="00602190" w:rsidP="00540B3C">
            <w:pPr>
              <w:rPr>
                <w:rFonts w:ascii="Arial" w:hAnsi="Arial" w:cs="Arial"/>
                <w:sz w:val="18"/>
                <w:szCs w:val="18"/>
              </w:rPr>
            </w:pPr>
          </w:p>
        </w:tc>
        <w:tc>
          <w:tcPr>
            <w:tcW w:w="1350" w:type="dxa"/>
            <w:vAlign w:val="center"/>
          </w:tcPr>
          <w:p w14:paraId="59B90984" w14:textId="6E042A9C" w:rsidR="00602190" w:rsidRPr="00415612" w:rsidRDefault="00602190" w:rsidP="00540B3C">
            <w:pPr>
              <w:rPr>
                <w:rFonts w:ascii="Arial" w:hAnsi="Arial" w:cs="Arial"/>
                <w:sz w:val="18"/>
                <w:szCs w:val="18"/>
              </w:rPr>
            </w:pPr>
          </w:p>
        </w:tc>
        <w:tc>
          <w:tcPr>
            <w:tcW w:w="1260" w:type="dxa"/>
            <w:vAlign w:val="center"/>
          </w:tcPr>
          <w:p w14:paraId="2AAEED3D" w14:textId="55A31FB4" w:rsidR="00602190" w:rsidRPr="00415612" w:rsidRDefault="00602190" w:rsidP="00540B3C">
            <w:pPr>
              <w:rPr>
                <w:rFonts w:ascii="Arial" w:hAnsi="Arial" w:cs="Arial"/>
                <w:sz w:val="18"/>
                <w:szCs w:val="18"/>
              </w:rPr>
            </w:pPr>
          </w:p>
        </w:tc>
        <w:tc>
          <w:tcPr>
            <w:tcW w:w="1440" w:type="dxa"/>
            <w:vAlign w:val="center"/>
          </w:tcPr>
          <w:p w14:paraId="13D0004D" w14:textId="2FC9392C" w:rsidR="00602190" w:rsidRPr="00415612" w:rsidRDefault="00602190" w:rsidP="00540B3C">
            <w:pPr>
              <w:rPr>
                <w:rFonts w:ascii="Arial" w:hAnsi="Arial" w:cs="Arial"/>
                <w:sz w:val="18"/>
                <w:szCs w:val="18"/>
              </w:rPr>
            </w:pPr>
          </w:p>
        </w:tc>
      </w:tr>
      <w:tr w:rsidR="0099076F" w:rsidRPr="00415612" w14:paraId="0E192CE5" w14:textId="77777777" w:rsidTr="00540B3C">
        <w:tc>
          <w:tcPr>
            <w:tcW w:w="10098" w:type="dxa"/>
            <w:gridSpan w:val="6"/>
            <w:shd w:val="clear" w:color="auto" w:fill="BFBFBF" w:themeFill="background1" w:themeFillShade="BF"/>
            <w:vAlign w:val="center"/>
          </w:tcPr>
          <w:p w14:paraId="58E2C129" w14:textId="0F562A9A" w:rsidR="0099076F" w:rsidRPr="00415612" w:rsidRDefault="0099076F" w:rsidP="00540B3C">
            <w:pPr>
              <w:rPr>
                <w:rFonts w:ascii="Arial" w:hAnsi="Arial" w:cs="Arial"/>
                <w:b/>
                <w:sz w:val="18"/>
                <w:szCs w:val="18"/>
              </w:rPr>
            </w:pPr>
            <w:r w:rsidRPr="00415612">
              <w:rPr>
                <w:rFonts w:ascii="Arial" w:hAnsi="Arial" w:cs="Arial"/>
                <w:b/>
                <w:sz w:val="18"/>
                <w:szCs w:val="18"/>
              </w:rPr>
              <w:t>[Asheville/Chapel Hill] Liaison</w:t>
            </w:r>
          </w:p>
        </w:tc>
      </w:tr>
      <w:tr w:rsidR="00602190" w:rsidRPr="00415612" w14:paraId="71222628" w14:textId="77777777" w:rsidTr="00540B3C">
        <w:tc>
          <w:tcPr>
            <w:tcW w:w="1818" w:type="dxa"/>
            <w:vAlign w:val="center"/>
          </w:tcPr>
          <w:p w14:paraId="76DC0F5A" w14:textId="46C1D2A4" w:rsidR="00602190" w:rsidRPr="00415612" w:rsidRDefault="00602190" w:rsidP="00540B3C">
            <w:pPr>
              <w:rPr>
                <w:rFonts w:ascii="Arial" w:hAnsi="Arial" w:cs="Arial"/>
                <w:color w:val="767171" w:themeColor="background2" w:themeShade="80"/>
                <w:sz w:val="18"/>
                <w:szCs w:val="18"/>
              </w:rPr>
            </w:pPr>
          </w:p>
        </w:tc>
        <w:tc>
          <w:tcPr>
            <w:tcW w:w="2700" w:type="dxa"/>
            <w:vAlign w:val="center"/>
          </w:tcPr>
          <w:p w14:paraId="7345D871" w14:textId="49BF30D9" w:rsidR="00602190" w:rsidRPr="00415612" w:rsidRDefault="00602190" w:rsidP="00540B3C">
            <w:pPr>
              <w:rPr>
                <w:rFonts w:ascii="Arial" w:hAnsi="Arial" w:cs="Arial"/>
                <w:sz w:val="18"/>
                <w:szCs w:val="18"/>
              </w:rPr>
            </w:pPr>
          </w:p>
        </w:tc>
        <w:tc>
          <w:tcPr>
            <w:tcW w:w="1530" w:type="dxa"/>
            <w:vAlign w:val="center"/>
          </w:tcPr>
          <w:p w14:paraId="598D64DB" w14:textId="05167626" w:rsidR="00602190" w:rsidRPr="00415612" w:rsidRDefault="00602190" w:rsidP="00540B3C">
            <w:pPr>
              <w:rPr>
                <w:rFonts w:ascii="Arial" w:hAnsi="Arial" w:cs="Arial"/>
                <w:sz w:val="18"/>
                <w:szCs w:val="18"/>
              </w:rPr>
            </w:pPr>
          </w:p>
        </w:tc>
        <w:tc>
          <w:tcPr>
            <w:tcW w:w="1350" w:type="dxa"/>
            <w:vAlign w:val="center"/>
          </w:tcPr>
          <w:p w14:paraId="2062FE80" w14:textId="203DFCC3" w:rsidR="00602190" w:rsidRPr="00415612" w:rsidRDefault="00602190" w:rsidP="00540B3C">
            <w:pPr>
              <w:rPr>
                <w:rFonts w:ascii="Arial" w:hAnsi="Arial" w:cs="Arial"/>
                <w:sz w:val="18"/>
                <w:szCs w:val="18"/>
              </w:rPr>
            </w:pPr>
          </w:p>
        </w:tc>
        <w:tc>
          <w:tcPr>
            <w:tcW w:w="1260" w:type="dxa"/>
            <w:vAlign w:val="center"/>
          </w:tcPr>
          <w:p w14:paraId="10CA3F48" w14:textId="41D19495" w:rsidR="00602190" w:rsidRPr="00415612" w:rsidRDefault="00602190" w:rsidP="00540B3C">
            <w:pPr>
              <w:rPr>
                <w:rFonts w:ascii="Arial" w:hAnsi="Arial" w:cs="Arial"/>
                <w:sz w:val="18"/>
                <w:szCs w:val="18"/>
              </w:rPr>
            </w:pPr>
          </w:p>
        </w:tc>
        <w:tc>
          <w:tcPr>
            <w:tcW w:w="1440" w:type="dxa"/>
            <w:vAlign w:val="center"/>
          </w:tcPr>
          <w:p w14:paraId="39EA6B46" w14:textId="6AEDDA03" w:rsidR="00602190" w:rsidRPr="00415612" w:rsidRDefault="00602190" w:rsidP="00540B3C">
            <w:pPr>
              <w:rPr>
                <w:rFonts w:ascii="Arial" w:hAnsi="Arial" w:cs="Arial"/>
                <w:sz w:val="18"/>
                <w:szCs w:val="18"/>
              </w:rPr>
            </w:pPr>
          </w:p>
        </w:tc>
      </w:tr>
    </w:tbl>
    <w:p w14:paraId="461EC28B" w14:textId="77777777" w:rsidR="001B2728" w:rsidRPr="00415612" w:rsidRDefault="001B2728" w:rsidP="005B27E5">
      <w:pPr>
        <w:rPr>
          <w:rFonts w:ascii="Arial" w:hAnsi="Arial" w:cs="Arial"/>
        </w:rPr>
      </w:pPr>
    </w:p>
    <w:tbl>
      <w:tblPr>
        <w:tblStyle w:val="TableGrid"/>
        <w:tblW w:w="0" w:type="auto"/>
        <w:tblLook w:val="04A0" w:firstRow="1" w:lastRow="0" w:firstColumn="1" w:lastColumn="0" w:noHBand="0" w:noVBand="1"/>
      </w:tblPr>
      <w:tblGrid>
        <w:gridCol w:w="2024"/>
        <w:gridCol w:w="8046"/>
      </w:tblGrid>
      <w:tr w:rsidR="001B2728" w:rsidRPr="00415612" w14:paraId="7808B738" w14:textId="77777777" w:rsidTr="0062561A">
        <w:trPr>
          <w:trHeight w:val="260"/>
        </w:trPr>
        <w:tc>
          <w:tcPr>
            <w:tcW w:w="10219" w:type="dxa"/>
            <w:gridSpan w:val="2"/>
            <w:shd w:val="clear" w:color="auto" w:fill="8EAADB" w:themeFill="accent5" w:themeFillTint="99"/>
            <w:vAlign w:val="center"/>
          </w:tcPr>
          <w:p w14:paraId="251A2BA2" w14:textId="77777777" w:rsidR="001B2728" w:rsidRPr="00415612" w:rsidRDefault="001B2728" w:rsidP="0062561A">
            <w:pPr>
              <w:rPr>
                <w:rFonts w:ascii="Arial" w:hAnsi="Arial" w:cs="Arial"/>
                <w:sz w:val="18"/>
              </w:rPr>
            </w:pPr>
            <w:r w:rsidRPr="00415612">
              <w:rPr>
                <w:rFonts w:ascii="Arial" w:hAnsi="Arial" w:cs="Arial"/>
                <w:b/>
                <w:sz w:val="18"/>
              </w:rPr>
              <w:t>Course Materials and Resources</w:t>
            </w:r>
          </w:p>
        </w:tc>
      </w:tr>
      <w:tr w:rsidR="001B2728" w:rsidRPr="00415612" w14:paraId="5A51BB04" w14:textId="77777777" w:rsidTr="0062561A">
        <w:trPr>
          <w:trHeight w:val="260"/>
        </w:trPr>
        <w:tc>
          <w:tcPr>
            <w:tcW w:w="2028" w:type="dxa"/>
          </w:tcPr>
          <w:p w14:paraId="0169E997" w14:textId="77777777" w:rsidR="001B2728" w:rsidRPr="00415612" w:rsidRDefault="001B2728" w:rsidP="0062561A">
            <w:pPr>
              <w:rPr>
                <w:rFonts w:ascii="Arial" w:hAnsi="Arial" w:cs="Arial"/>
                <w:b/>
                <w:sz w:val="18"/>
              </w:rPr>
            </w:pPr>
            <w:r w:rsidRPr="00415612">
              <w:rPr>
                <w:rFonts w:ascii="Arial" w:hAnsi="Arial" w:cs="Arial"/>
                <w:b/>
                <w:sz w:val="18"/>
              </w:rPr>
              <w:t>Textbook</w:t>
            </w:r>
          </w:p>
        </w:tc>
        <w:tc>
          <w:tcPr>
            <w:tcW w:w="8191" w:type="dxa"/>
            <w:vAlign w:val="center"/>
          </w:tcPr>
          <w:p w14:paraId="5732FE46" w14:textId="77777777" w:rsidR="001B2728" w:rsidRPr="00415612" w:rsidRDefault="00313383" w:rsidP="0062561A">
            <w:pPr>
              <w:rPr>
                <w:rFonts w:ascii="Arial" w:hAnsi="Arial" w:cs="Arial"/>
                <w:sz w:val="18"/>
              </w:rPr>
            </w:pPr>
            <w:r w:rsidRPr="00415612">
              <w:rPr>
                <w:rFonts w:ascii="Arial" w:hAnsi="Arial" w:cs="Arial"/>
                <w:sz w:val="18"/>
              </w:rPr>
              <w:t>[Specify required or suggested and where to purchase/obtain]</w:t>
            </w:r>
          </w:p>
        </w:tc>
      </w:tr>
      <w:tr w:rsidR="001B2728" w:rsidRPr="00415612" w14:paraId="3DEFDFB8" w14:textId="77777777" w:rsidTr="0062561A">
        <w:trPr>
          <w:trHeight w:val="260"/>
        </w:trPr>
        <w:tc>
          <w:tcPr>
            <w:tcW w:w="2028" w:type="dxa"/>
          </w:tcPr>
          <w:p w14:paraId="0C8069DD" w14:textId="77777777" w:rsidR="001B2728" w:rsidRPr="00415612" w:rsidRDefault="001B2728" w:rsidP="0062561A">
            <w:pPr>
              <w:rPr>
                <w:rFonts w:ascii="Arial" w:hAnsi="Arial" w:cs="Arial"/>
                <w:b/>
                <w:sz w:val="18"/>
              </w:rPr>
            </w:pPr>
            <w:r w:rsidRPr="00415612">
              <w:rPr>
                <w:rFonts w:ascii="Arial" w:hAnsi="Arial" w:cs="Arial"/>
                <w:b/>
                <w:sz w:val="18"/>
              </w:rPr>
              <w:t>Hardware/Software</w:t>
            </w:r>
          </w:p>
        </w:tc>
        <w:tc>
          <w:tcPr>
            <w:tcW w:w="8191" w:type="dxa"/>
            <w:vAlign w:val="center"/>
          </w:tcPr>
          <w:p w14:paraId="3569FBDB" w14:textId="6D14BA53" w:rsidR="001B2728" w:rsidRPr="00415612" w:rsidRDefault="00313383" w:rsidP="0062561A">
            <w:pPr>
              <w:rPr>
                <w:rFonts w:ascii="Arial" w:hAnsi="Arial" w:cs="Arial"/>
                <w:sz w:val="18"/>
              </w:rPr>
            </w:pPr>
            <w:r w:rsidRPr="00415612">
              <w:rPr>
                <w:rFonts w:ascii="Arial" w:hAnsi="Arial" w:cs="Arial"/>
                <w:sz w:val="18"/>
              </w:rPr>
              <w:t>Internet access (high-speed) is recommended to access all required online materials.</w:t>
            </w:r>
            <w:r w:rsidR="00551CC1" w:rsidRPr="00415612">
              <w:rPr>
                <w:rFonts w:ascii="Arial" w:hAnsi="Arial" w:cs="Arial"/>
                <w:sz w:val="18"/>
              </w:rPr>
              <w:t xml:space="preserve"> In additi</w:t>
            </w:r>
            <w:r w:rsidR="00164FC4" w:rsidRPr="00415612">
              <w:rPr>
                <w:rFonts w:ascii="Arial" w:hAnsi="Arial" w:cs="Arial"/>
                <w:sz w:val="18"/>
              </w:rPr>
              <w:t>on, the course may require ExamS</w:t>
            </w:r>
            <w:r w:rsidR="00551CC1" w:rsidRPr="00415612">
              <w:rPr>
                <w:rFonts w:ascii="Arial" w:hAnsi="Arial" w:cs="Arial"/>
                <w:sz w:val="18"/>
              </w:rPr>
              <w:t>oft and Poll Everywhere.</w:t>
            </w:r>
          </w:p>
        </w:tc>
      </w:tr>
      <w:tr w:rsidR="00150402" w:rsidRPr="00415612" w14:paraId="4BFECF39" w14:textId="77777777" w:rsidTr="0062561A">
        <w:trPr>
          <w:trHeight w:val="260"/>
        </w:trPr>
        <w:tc>
          <w:tcPr>
            <w:tcW w:w="2028" w:type="dxa"/>
          </w:tcPr>
          <w:p w14:paraId="6FA04F00" w14:textId="2D7A64A0" w:rsidR="00150402" w:rsidRPr="00415612" w:rsidRDefault="00150402" w:rsidP="0062561A">
            <w:pPr>
              <w:rPr>
                <w:rFonts w:ascii="Arial" w:hAnsi="Arial" w:cs="Arial"/>
                <w:b/>
                <w:sz w:val="18"/>
              </w:rPr>
            </w:pPr>
            <w:r w:rsidRPr="00415612">
              <w:rPr>
                <w:rFonts w:ascii="Arial" w:hAnsi="Arial" w:cs="Arial"/>
                <w:b/>
                <w:sz w:val="18"/>
              </w:rPr>
              <w:t>Supplies</w:t>
            </w:r>
          </w:p>
        </w:tc>
        <w:tc>
          <w:tcPr>
            <w:tcW w:w="8191" w:type="dxa"/>
            <w:vAlign w:val="center"/>
          </w:tcPr>
          <w:p w14:paraId="7403AC88" w14:textId="66D78860" w:rsidR="00150402" w:rsidRPr="00415612" w:rsidRDefault="00150402" w:rsidP="0062561A">
            <w:pPr>
              <w:rPr>
                <w:rFonts w:ascii="Arial" w:hAnsi="Arial" w:cs="Arial"/>
                <w:sz w:val="18"/>
              </w:rPr>
            </w:pPr>
            <w:r w:rsidRPr="00415612">
              <w:rPr>
                <w:rFonts w:ascii="Arial" w:hAnsi="Arial" w:cs="Arial"/>
                <w:sz w:val="18"/>
              </w:rPr>
              <w:t>[Specify required supplie</w:t>
            </w:r>
            <w:r w:rsidR="00291BBD" w:rsidRPr="00415612">
              <w:rPr>
                <w:rFonts w:ascii="Arial" w:hAnsi="Arial" w:cs="Arial"/>
                <w:sz w:val="18"/>
              </w:rPr>
              <w:t>s</w:t>
            </w:r>
            <w:r w:rsidR="005D4E59" w:rsidRPr="00415612">
              <w:rPr>
                <w:rFonts w:ascii="Arial" w:hAnsi="Arial" w:cs="Arial"/>
                <w:sz w:val="18"/>
              </w:rPr>
              <w:t xml:space="preserve"> and where to purchase/obtain</w:t>
            </w:r>
            <w:r w:rsidRPr="00415612">
              <w:rPr>
                <w:rFonts w:ascii="Arial" w:hAnsi="Arial" w:cs="Arial"/>
                <w:sz w:val="18"/>
              </w:rPr>
              <w:t>. If none, please delete this box.]</w:t>
            </w:r>
          </w:p>
        </w:tc>
      </w:tr>
    </w:tbl>
    <w:p w14:paraId="4D5B8750" w14:textId="77777777" w:rsidR="001B2728" w:rsidRPr="00DB3A8F" w:rsidRDefault="001B2728" w:rsidP="005B27E5">
      <w:pPr>
        <w:rPr>
          <w:rFonts w:ascii="Arial" w:hAnsi="Arial" w:cs="Arial"/>
        </w:rPr>
      </w:pPr>
    </w:p>
    <w:p w14:paraId="4B62EA4B" w14:textId="77777777" w:rsidR="001B2728" w:rsidRDefault="005F521E" w:rsidP="00415612">
      <w:pPr>
        <w:pStyle w:val="NoSpacing"/>
        <w:rPr>
          <w:rFonts w:ascii="Arial" w:hAnsi="Arial" w:cs="Arial"/>
          <w:b/>
          <w:color w:val="4472C4" w:themeColor="accent5"/>
        </w:rPr>
      </w:pPr>
      <w:r w:rsidRPr="00415612">
        <w:rPr>
          <w:rFonts w:ascii="Arial" w:hAnsi="Arial" w:cs="Arial"/>
          <w:b/>
          <w:color w:val="4472C4" w:themeColor="accent5"/>
        </w:rPr>
        <w:t>Course Format – Teaching and Learning Methods</w:t>
      </w:r>
    </w:p>
    <w:p w14:paraId="2FFAF090" w14:textId="77777777" w:rsidR="00415612" w:rsidRPr="00415612" w:rsidRDefault="00415612" w:rsidP="00415612">
      <w:pPr>
        <w:pStyle w:val="NoSpacing"/>
        <w:rPr>
          <w:rFonts w:ascii="Arial" w:hAnsi="Arial" w:cs="Arial"/>
          <w:b/>
          <w:color w:val="4472C4" w:themeColor="accent5"/>
        </w:rPr>
      </w:pPr>
    </w:p>
    <w:tbl>
      <w:tblPr>
        <w:tblStyle w:val="TableGrid"/>
        <w:tblW w:w="0" w:type="auto"/>
        <w:tblLook w:val="04A0" w:firstRow="1" w:lastRow="0" w:firstColumn="1" w:lastColumn="0" w:noHBand="0" w:noVBand="1"/>
      </w:tblPr>
      <w:tblGrid>
        <w:gridCol w:w="1879"/>
        <w:gridCol w:w="8191"/>
      </w:tblGrid>
      <w:tr w:rsidR="005F521E" w:rsidRPr="00415612" w14:paraId="066033D3" w14:textId="77777777" w:rsidTr="0062561A">
        <w:trPr>
          <w:trHeight w:val="260"/>
        </w:trPr>
        <w:tc>
          <w:tcPr>
            <w:tcW w:w="1879" w:type="dxa"/>
          </w:tcPr>
          <w:p w14:paraId="2CC31E1B" w14:textId="77777777" w:rsidR="005F521E" w:rsidRPr="00415612" w:rsidRDefault="005F521E" w:rsidP="0062561A">
            <w:pPr>
              <w:rPr>
                <w:rFonts w:ascii="Arial" w:hAnsi="Arial" w:cs="Arial"/>
                <w:b/>
                <w:sz w:val="18"/>
              </w:rPr>
            </w:pPr>
            <w:r w:rsidRPr="00415612">
              <w:rPr>
                <w:rFonts w:ascii="Arial" w:hAnsi="Arial" w:cs="Arial"/>
                <w:b/>
                <w:sz w:val="18"/>
              </w:rPr>
              <w:t>Pre-Class</w:t>
            </w:r>
          </w:p>
        </w:tc>
        <w:tc>
          <w:tcPr>
            <w:tcW w:w="8191" w:type="dxa"/>
            <w:vAlign w:val="center"/>
          </w:tcPr>
          <w:p w14:paraId="5466CA00" w14:textId="5D8B9A6E" w:rsidR="005F521E" w:rsidRPr="00415612" w:rsidRDefault="00740538" w:rsidP="0062561A">
            <w:pPr>
              <w:rPr>
                <w:rFonts w:ascii="Arial" w:hAnsi="Arial" w:cs="Arial"/>
                <w:sz w:val="18"/>
              </w:rPr>
            </w:pPr>
            <w:r w:rsidRPr="00415612">
              <w:rPr>
                <w:rFonts w:ascii="Arial" w:hAnsi="Arial" w:cs="Arial"/>
                <w:sz w:val="18"/>
              </w:rPr>
              <w:t>[</w:t>
            </w:r>
            <w:r w:rsidR="00415612">
              <w:rPr>
                <w:rFonts w:ascii="Arial" w:hAnsi="Arial" w:cs="Arial"/>
                <w:sz w:val="18"/>
              </w:rPr>
              <w:t>Briefly describe the teaching/learning methods used in this course and i</w:t>
            </w:r>
            <w:r w:rsidRPr="00415612">
              <w:rPr>
                <w:rFonts w:ascii="Arial" w:hAnsi="Arial" w:cs="Arial"/>
                <w:sz w:val="18"/>
              </w:rPr>
              <w:t xml:space="preserve">nclude </w:t>
            </w:r>
            <w:r w:rsidR="00415612">
              <w:rPr>
                <w:rFonts w:ascii="Arial" w:hAnsi="Arial" w:cs="Arial"/>
                <w:sz w:val="18"/>
              </w:rPr>
              <w:t xml:space="preserve">the </w:t>
            </w:r>
            <w:r w:rsidRPr="00415612">
              <w:rPr>
                <w:rFonts w:ascii="Arial" w:hAnsi="Arial" w:cs="Arial"/>
                <w:sz w:val="18"/>
              </w:rPr>
              <w:t xml:space="preserve">estimated amount of time </w:t>
            </w:r>
            <w:r w:rsidR="0034468A" w:rsidRPr="00415612">
              <w:rPr>
                <w:rFonts w:ascii="Arial" w:hAnsi="Arial" w:cs="Arial"/>
                <w:sz w:val="18"/>
              </w:rPr>
              <w:t>for each component</w:t>
            </w:r>
            <w:r w:rsidRPr="00415612">
              <w:rPr>
                <w:rFonts w:ascii="Arial" w:hAnsi="Arial" w:cs="Arial"/>
                <w:sz w:val="18"/>
              </w:rPr>
              <w:t>]</w:t>
            </w:r>
          </w:p>
        </w:tc>
      </w:tr>
      <w:tr w:rsidR="005F521E" w:rsidRPr="00415612" w14:paraId="2A1DD91B" w14:textId="77777777" w:rsidTr="0062561A">
        <w:trPr>
          <w:trHeight w:val="260"/>
        </w:trPr>
        <w:tc>
          <w:tcPr>
            <w:tcW w:w="1879" w:type="dxa"/>
          </w:tcPr>
          <w:p w14:paraId="33B0E69E" w14:textId="77777777" w:rsidR="005F521E" w:rsidRPr="00415612" w:rsidRDefault="005F521E" w:rsidP="0062561A">
            <w:pPr>
              <w:rPr>
                <w:rFonts w:ascii="Arial" w:hAnsi="Arial" w:cs="Arial"/>
                <w:b/>
                <w:sz w:val="18"/>
              </w:rPr>
            </w:pPr>
            <w:r w:rsidRPr="00415612">
              <w:rPr>
                <w:rFonts w:ascii="Arial" w:hAnsi="Arial" w:cs="Arial"/>
                <w:b/>
                <w:sz w:val="18"/>
              </w:rPr>
              <w:t>In Class</w:t>
            </w:r>
          </w:p>
        </w:tc>
        <w:tc>
          <w:tcPr>
            <w:tcW w:w="8191" w:type="dxa"/>
            <w:vAlign w:val="center"/>
          </w:tcPr>
          <w:p w14:paraId="248C0162" w14:textId="77777777" w:rsidR="005F521E" w:rsidRPr="00415612" w:rsidRDefault="005F521E" w:rsidP="0062561A">
            <w:pPr>
              <w:rPr>
                <w:rFonts w:ascii="Arial" w:hAnsi="Arial" w:cs="Arial"/>
                <w:sz w:val="18"/>
              </w:rPr>
            </w:pPr>
          </w:p>
        </w:tc>
      </w:tr>
      <w:tr w:rsidR="005F521E" w:rsidRPr="00415612" w14:paraId="74DE3FB6" w14:textId="77777777" w:rsidTr="0062561A">
        <w:tc>
          <w:tcPr>
            <w:tcW w:w="1879" w:type="dxa"/>
          </w:tcPr>
          <w:p w14:paraId="561EA5BE" w14:textId="77777777" w:rsidR="005F521E" w:rsidRPr="00415612" w:rsidRDefault="005F521E" w:rsidP="0062561A">
            <w:pPr>
              <w:rPr>
                <w:rFonts w:ascii="Arial" w:hAnsi="Arial" w:cs="Arial"/>
                <w:b/>
                <w:sz w:val="18"/>
              </w:rPr>
            </w:pPr>
            <w:r w:rsidRPr="00415612">
              <w:rPr>
                <w:rFonts w:ascii="Arial" w:hAnsi="Arial" w:cs="Arial"/>
                <w:b/>
                <w:sz w:val="18"/>
              </w:rPr>
              <w:t>Post-Class</w:t>
            </w:r>
          </w:p>
        </w:tc>
        <w:tc>
          <w:tcPr>
            <w:tcW w:w="8191" w:type="dxa"/>
            <w:vAlign w:val="center"/>
          </w:tcPr>
          <w:p w14:paraId="70C9480E" w14:textId="77777777" w:rsidR="005F521E" w:rsidRPr="00415612" w:rsidRDefault="005F521E" w:rsidP="0062561A">
            <w:pPr>
              <w:rPr>
                <w:rFonts w:ascii="Arial" w:hAnsi="Arial" w:cs="Arial"/>
                <w:sz w:val="18"/>
              </w:rPr>
            </w:pPr>
          </w:p>
        </w:tc>
      </w:tr>
    </w:tbl>
    <w:p w14:paraId="1B97F24F" w14:textId="77777777" w:rsidR="005F521E" w:rsidRPr="00DB3A8F" w:rsidRDefault="005F521E" w:rsidP="00DB3A8F">
      <w:pPr>
        <w:pStyle w:val="NoSpacing"/>
        <w:rPr>
          <w:rFonts w:ascii="Arial" w:hAnsi="Arial" w:cs="Arial"/>
        </w:rPr>
      </w:pPr>
    </w:p>
    <w:p w14:paraId="05B5202A" w14:textId="77777777" w:rsidR="00DB3A8F" w:rsidRPr="00DB3A8F" w:rsidRDefault="00DB3A8F" w:rsidP="00DB3A8F">
      <w:pPr>
        <w:pStyle w:val="NoSpacing"/>
        <w:rPr>
          <w:rFonts w:ascii="Arial" w:hAnsi="Arial" w:cs="Arial"/>
        </w:rPr>
      </w:pPr>
    </w:p>
    <w:p w14:paraId="2F378436" w14:textId="77777777" w:rsidR="00CD318F" w:rsidRPr="00DB3A8F" w:rsidRDefault="00FE52BC" w:rsidP="00DB3A8F">
      <w:pPr>
        <w:pStyle w:val="NoSpacing"/>
        <w:rPr>
          <w:rFonts w:ascii="Arial" w:hAnsi="Arial" w:cs="Arial"/>
          <w:b/>
          <w:color w:val="4472C4" w:themeColor="accent5"/>
        </w:rPr>
      </w:pPr>
      <w:r w:rsidRPr="00DB3A8F">
        <w:rPr>
          <w:rFonts w:ascii="Arial" w:hAnsi="Arial" w:cs="Arial"/>
          <w:b/>
          <w:color w:val="4472C4" w:themeColor="accent5"/>
        </w:rPr>
        <w:t>Course Assessments</w:t>
      </w:r>
      <w:r w:rsidR="00636032" w:rsidRPr="00DB3A8F">
        <w:rPr>
          <w:rFonts w:ascii="Arial" w:hAnsi="Arial" w:cs="Arial"/>
          <w:b/>
          <w:color w:val="4472C4" w:themeColor="accent5"/>
        </w:rPr>
        <w:t xml:space="preserve"> and Grading</w:t>
      </w:r>
    </w:p>
    <w:p w14:paraId="109FA1CF" w14:textId="77777777" w:rsidR="00DB3A8F" w:rsidRPr="00DB3A8F" w:rsidRDefault="00DB3A8F" w:rsidP="00DB3A8F">
      <w:pPr>
        <w:pStyle w:val="NoSpacing"/>
        <w:rPr>
          <w:rFonts w:ascii="Arial" w:hAnsi="Arial" w:cs="Arial"/>
        </w:rPr>
      </w:pPr>
    </w:p>
    <w:p w14:paraId="7FD7D857" w14:textId="77777777" w:rsidR="00FE52BC" w:rsidRPr="00DB3A8F" w:rsidRDefault="00FE52BC" w:rsidP="00FE52BC">
      <w:pPr>
        <w:rPr>
          <w:rFonts w:ascii="Arial" w:hAnsi="Arial" w:cs="Arial"/>
          <w:sz w:val="18"/>
          <w:szCs w:val="18"/>
        </w:rPr>
      </w:pPr>
      <w:r w:rsidRPr="00DB3A8F">
        <w:rPr>
          <w:rFonts w:ascii="Arial" w:hAnsi="Arial" w:cs="Arial"/>
          <w:sz w:val="18"/>
          <w:szCs w:val="18"/>
        </w:rPr>
        <w:t>Each of the assignment types are described in more detail below. The following table contains the relative contribution of each graded assignment to the numerical course grade:</w:t>
      </w:r>
    </w:p>
    <w:p w14:paraId="1C85EE4B" w14:textId="146BFEA6" w:rsidR="00180588" w:rsidRPr="00DB3A8F" w:rsidRDefault="00180588" w:rsidP="00FE52BC">
      <w:pPr>
        <w:rPr>
          <w:rFonts w:ascii="Arial" w:hAnsi="Arial" w:cs="Arial"/>
          <w:i/>
          <w:color w:val="FF0000"/>
          <w:sz w:val="18"/>
          <w:szCs w:val="18"/>
        </w:rPr>
      </w:pPr>
      <w:r w:rsidRPr="00DB3A8F">
        <w:rPr>
          <w:rFonts w:ascii="Arial" w:hAnsi="Arial" w:cs="Arial"/>
          <w:i/>
          <w:color w:val="FF0000"/>
          <w:sz w:val="18"/>
          <w:szCs w:val="18"/>
        </w:rPr>
        <w:t xml:space="preserve">(If applicable, state how student participation in class will be assessed. </w:t>
      </w:r>
      <w:r w:rsidRPr="00DB3A8F">
        <w:rPr>
          <w:rFonts w:ascii="Arial" w:hAnsi="Arial" w:cs="Arial"/>
          <w:b/>
          <w:i/>
          <w:color w:val="FF0000"/>
          <w:sz w:val="18"/>
          <w:szCs w:val="18"/>
        </w:rPr>
        <w:t>Please delete this statement when finalizing syllabus.</w:t>
      </w:r>
      <w:r w:rsidRPr="00DB3A8F">
        <w:rPr>
          <w:rFonts w:ascii="Arial" w:hAnsi="Arial" w:cs="Arial"/>
          <w:i/>
          <w:color w:val="FF0000"/>
          <w:sz w:val="18"/>
          <w:szCs w:val="18"/>
        </w:rPr>
        <w:t>)</w:t>
      </w:r>
    </w:p>
    <w:tbl>
      <w:tblPr>
        <w:tblStyle w:val="TableGrid"/>
        <w:tblW w:w="0" w:type="auto"/>
        <w:tblLook w:val="04A0" w:firstRow="1" w:lastRow="0" w:firstColumn="1" w:lastColumn="0" w:noHBand="0" w:noVBand="1"/>
      </w:tblPr>
      <w:tblGrid>
        <w:gridCol w:w="6565"/>
        <w:gridCol w:w="1170"/>
        <w:gridCol w:w="1170"/>
        <w:gridCol w:w="1165"/>
      </w:tblGrid>
      <w:tr w:rsidR="00FE52BC" w:rsidRPr="00DB3A8F" w14:paraId="74A7E1E5" w14:textId="77777777" w:rsidTr="00776F19">
        <w:tc>
          <w:tcPr>
            <w:tcW w:w="6565" w:type="dxa"/>
            <w:shd w:val="clear" w:color="auto" w:fill="8EAADB" w:themeFill="accent5" w:themeFillTint="99"/>
            <w:vAlign w:val="center"/>
          </w:tcPr>
          <w:p w14:paraId="169381D0" w14:textId="77777777" w:rsidR="00FE52BC" w:rsidRPr="00DB3A8F" w:rsidRDefault="00FE52BC" w:rsidP="00776F19">
            <w:pPr>
              <w:rPr>
                <w:rFonts w:ascii="Arial" w:hAnsi="Arial" w:cs="Arial"/>
                <w:b/>
                <w:sz w:val="18"/>
                <w:szCs w:val="20"/>
              </w:rPr>
            </w:pPr>
            <w:r w:rsidRPr="00DB3A8F">
              <w:rPr>
                <w:rFonts w:ascii="Arial" w:hAnsi="Arial" w:cs="Arial"/>
                <w:b/>
                <w:sz w:val="18"/>
                <w:szCs w:val="20"/>
              </w:rPr>
              <w:t>Assessment</w:t>
            </w:r>
          </w:p>
        </w:tc>
        <w:tc>
          <w:tcPr>
            <w:tcW w:w="1170" w:type="dxa"/>
            <w:shd w:val="clear" w:color="auto" w:fill="8EAADB" w:themeFill="accent5" w:themeFillTint="99"/>
            <w:vAlign w:val="center"/>
          </w:tcPr>
          <w:p w14:paraId="33E7B3F2" w14:textId="77777777" w:rsidR="00FE52BC" w:rsidRPr="00DB3A8F" w:rsidRDefault="00FE52BC" w:rsidP="00776F19">
            <w:pPr>
              <w:jc w:val="center"/>
              <w:rPr>
                <w:rFonts w:ascii="Arial" w:hAnsi="Arial" w:cs="Arial"/>
                <w:b/>
                <w:sz w:val="18"/>
                <w:szCs w:val="20"/>
              </w:rPr>
            </w:pPr>
            <w:r w:rsidRPr="00DB3A8F">
              <w:rPr>
                <w:rFonts w:ascii="Arial" w:hAnsi="Arial" w:cs="Arial"/>
                <w:b/>
                <w:sz w:val="18"/>
                <w:szCs w:val="20"/>
              </w:rPr>
              <w:t>Due</w:t>
            </w:r>
          </w:p>
        </w:tc>
        <w:tc>
          <w:tcPr>
            <w:tcW w:w="1170" w:type="dxa"/>
            <w:shd w:val="clear" w:color="auto" w:fill="8EAADB" w:themeFill="accent5" w:themeFillTint="99"/>
            <w:vAlign w:val="center"/>
          </w:tcPr>
          <w:p w14:paraId="5AEF2B45" w14:textId="77777777" w:rsidR="00FE52BC" w:rsidRPr="00DB3A8F" w:rsidRDefault="00FE52BC" w:rsidP="00776F19">
            <w:pPr>
              <w:jc w:val="center"/>
              <w:rPr>
                <w:rFonts w:ascii="Arial" w:hAnsi="Arial" w:cs="Arial"/>
                <w:b/>
                <w:sz w:val="18"/>
                <w:szCs w:val="20"/>
              </w:rPr>
            </w:pPr>
            <w:r w:rsidRPr="00DB3A8F">
              <w:rPr>
                <w:rFonts w:ascii="Arial" w:hAnsi="Arial" w:cs="Arial"/>
                <w:b/>
                <w:sz w:val="18"/>
                <w:szCs w:val="20"/>
              </w:rPr>
              <w:t>Points</w:t>
            </w:r>
          </w:p>
        </w:tc>
        <w:tc>
          <w:tcPr>
            <w:tcW w:w="1165" w:type="dxa"/>
            <w:shd w:val="clear" w:color="auto" w:fill="8EAADB" w:themeFill="accent5" w:themeFillTint="99"/>
            <w:vAlign w:val="center"/>
          </w:tcPr>
          <w:p w14:paraId="245BE689" w14:textId="77777777" w:rsidR="00FE52BC" w:rsidRPr="00DB3A8F" w:rsidRDefault="00FE52BC" w:rsidP="00776F19">
            <w:pPr>
              <w:jc w:val="center"/>
              <w:rPr>
                <w:rFonts w:ascii="Arial" w:hAnsi="Arial" w:cs="Arial"/>
                <w:b/>
                <w:sz w:val="18"/>
                <w:szCs w:val="20"/>
              </w:rPr>
            </w:pPr>
            <w:r w:rsidRPr="00DB3A8F">
              <w:rPr>
                <w:rFonts w:ascii="Arial" w:hAnsi="Arial" w:cs="Arial"/>
                <w:b/>
                <w:sz w:val="18"/>
                <w:szCs w:val="20"/>
              </w:rPr>
              <w:t>% of Final Grade</w:t>
            </w:r>
          </w:p>
        </w:tc>
      </w:tr>
      <w:tr w:rsidR="00FE52BC" w:rsidRPr="00DB3A8F" w14:paraId="6B05D4C0" w14:textId="77777777" w:rsidTr="00776F19">
        <w:tc>
          <w:tcPr>
            <w:tcW w:w="6565" w:type="dxa"/>
            <w:vAlign w:val="center"/>
          </w:tcPr>
          <w:p w14:paraId="6791FD02" w14:textId="77777777" w:rsidR="00FE52BC" w:rsidRPr="00DB3A8F" w:rsidRDefault="00FE52BC" w:rsidP="00776F19">
            <w:pPr>
              <w:rPr>
                <w:rFonts w:ascii="Arial" w:hAnsi="Arial" w:cs="Arial"/>
                <w:sz w:val="18"/>
                <w:szCs w:val="20"/>
              </w:rPr>
            </w:pPr>
            <w:r w:rsidRPr="00DB3A8F">
              <w:rPr>
                <w:rFonts w:ascii="Arial" w:hAnsi="Arial" w:cs="Arial"/>
                <w:sz w:val="18"/>
                <w:szCs w:val="20"/>
              </w:rPr>
              <w:t>[Insert assessment]</w:t>
            </w:r>
          </w:p>
        </w:tc>
        <w:tc>
          <w:tcPr>
            <w:tcW w:w="1170" w:type="dxa"/>
            <w:vAlign w:val="center"/>
          </w:tcPr>
          <w:p w14:paraId="66A42871" w14:textId="77777777" w:rsidR="00FE52BC" w:rsidRPr="00DB3A8F" w:rsidRDefault="00FE52BC" w:rsidP="00776F19">
            <w:pPr>
              <w:jc w:val="center"/>
              <w:rPr>
                <w:rFonts w:ascii="Arial" w:hAnsi="Arial" w:cs="Arial"/>
                <w:sz w:val="18"/>
                <w:szCs w:val="20"/>
              </w:rPr>
            </w:pPr>
          </w:p>
        </w:tc>
        <w:tc>
          <w:tcPr>
            <w:tcW w:w="1170" w:type="dxa"/>
            <w:vAlign w:val="center"/>
          </w:tcPr>
          <w:p w14:paraId="42B05469" w14:textId="77777777" w:rsidR="00FE52BC" w:rsidRPr="00DB3A8F" w:rsidRDefault="00FE52BC" w:rsidP="00776F19">
            <w:pPr>
              <w:jc w:val="center"/>
              <w:rPr>
                <w:rFonts w:ascii="Arial" w:hAnsi="Arial" w:cs="Arial"/>
                <w:sz w:val="18"/>
                <w:szCs w:val="20"/>
              </w:rPr>
            </w:pPr>
          </w:p>
        </w:tc>
        <w:tc>
          <w:tcPr>
            <w:tcW w:w="1165" w:type="dxa"/>
            <w:vAlign w:val="center"/>
          </w:tcPr>
          <w:p w14:paraId="01A3266D" w14:textId="77777777" w:rsidR="00FE52BC" w:rsidRPr="00DB3A8F" w:rsidRDefault="00FE52BC" w:rsidP="00776F19">
            <w:pPr>
              <w:jc w:val="center"/>
              <w:rPr>
                <w:rFonts w:ascii="Arial" w:hAnsi="Arial" w:cs="Arial"/>
                <w:sz w:val="18"/>
                <w:szCs w:val="20"/>
              </w:rPr>
            </w:pPr>
          </w:p>
        </w:tc>
      </w:tr>
      <w:tr w:rsidR="00FE52BC" w:rsidRPr="00DB3A8F" w14:paraId="78727AEC" w14:textId="77777777" w:rsidTr="00776F19">
        <w:tc>
          <w:tcPr>
            <w:tcW w:w="6565" w:type="dxa"/>
            <w:vAlign w:val="center"/>
          </w:tcPr>
          <w:p w14:paraId="59BFA995" w14:textId="77777777" w:rsidR="00FE52BC" w:rsidRPr="00DB3A8F" w:rsidRDefault="00FE52BC" w:rsidP="00776F19">
            <w:pPr>
              <w:rPr>
                <w:rFonts w:ascii="Arial" w:hAnsi="Arial" w:cs="Arial"/>
                <w:sz w:val="18"/>
                <w:szCs w:val="20"/>
              </w:rPr>
            </w:pPr>
            <w:r w:rsidRPr="00DB3A8F">
              <w:rPr>
                <w:rFonts w:ascii="Arial" w:hAnsi="Arial" w:cs="Arial"/>
                <w:sz w:val="18"/>
                <w:szCs w:val="20"/>
              </w:rPr>
              <w:t>[Insert assessment]</w:t>
            </w:r>
          </w:p>
        </w:tc>
        <w:tc>
          <w:tcPr>
            <w:tcW w:w="1170" w:type="dxa"/>
            <w:vAlign w:val="center"/>
          </w:tcPr>
          <w:p w14:paraId="28D9AACC" w14:textId="77777777" w:rsidR="00FE52BC" w:rsidRPr="00DB3A8F" w:rsidRDefault="00FE52BC" w:rsidP="00776F19">
            <w:pPr>
              <w:jc w:val="center"/>
              <w:rPr>
                <w:rFonts w:ascii="Arial" w:hAnsi="Arial" w:cs="Arial"/>
                <w:sz w:val="18"/>
                <w:szCs w:val="20"/>
              </w:rPr>
            </w:pPr>
          </w:p>
        </w:tc>
        <w:tc>
          <w:tcPr>
            <w:tcW w:w="1170" w:type="dxa"/>
            <w:vAlign w:val="center"/>
          </w:tcPr>
          <w:p w14:paraId="417A1CA4" w14:textId="77777777" w:rsidR="00FE52BC" w:rsidRPr="00DB3A8F" w:rsidRDefault="00FE52BC" w:rsidP="00776F19">
            <w:pPr>
              <w:jc w:val="center"/>
              <w:rPr>
                <w:rFonts w:ascii="Arial" w:hAnsi="Arial" w:cs="Arial"/>
                <w:sz w:val="18"/>
                <w:szCs w:val="20"/>
              </w:rPr>
            </w:pPr>
          </w:p>
        </w:tc>
        <w:tc>
          <w:tcPr>
            <w:tcW w:w="1165" w:type="dxa"/>
            <w:vAlign w:val="center"/>
          </w:tcPr>
          <w:p w14:paraId="04A992D4" w14:textId="77777777" w:rsidR="00FE52BC" w:rsidRPr="00DB3A8F" w:rsidRDefault="00FE52BC" w:rsidP="00776F19">
            <w:pPr>
              <w:jc w:val="center"/>
              <w:rPr>
                <w:rFonts w:ascii="Arial" w:hAnsi="Arial" w:cs="Arial"/>
                <w:sz w:val="18"/>
                <w:szCs w:val="20"/>
              </w:rPr>
            </w:pPr>
          </w:p>
        </w:tc>
      </w:tr>
      <w:tr w:rsidR="00FE52BC" w:rsidRPr="00DB3A8F" w14:paraId="19CB364F" w14:textId="77777777" w:rsidTr="00776F19">
        <w:tc>
          <w:tcPr>
            <w:tcW w:w="6565" w:type="dxa"/>
            <w:vAlign w:val="center"/>
          </w:tcPr>
          <w:p w14:paraId="5AE29A82" w14:textId="77777777" w:rsidR="00FE52BC" w:rsidRPr="00DB3A8F" w:rsidRDefault="00FE52BC" w:rsidP="00776F19">
            <w:pPr>
              <w:rPr>
                <w:rFonts w:ascii="Arial" w:hAnsi="Arial" w:cs="Arial"/>
                <w:sz w:val="18"/>
                <w:szCs w:val="20"/>
              </w:rPr>
            </w:pPr>
            <w:r w:rsidRPr="00DB3A8F">
              <w:rPr>
                <w:rFonts w:ascii="Arial" w:hAnsi="Arial" w:cs="Arial"/>
                <w:sz w:val="18"/>
                <w:szCs w:val="20"/>
              </w:rPr>
              <w:t>[Insert assessment]</w:t>
            </w:r>
          </w:p>
        </w:tc>
        <w:tc>
          <w:tcPr>
            <w:tcW w:w="1170" w:type="dxa"/>
            <w:vAlign w:val="center"/>
          </w:tcPr>
          <w:p w14:paraId="424E40EC" w14:textId="77777777" w:rsidR="00FE52BC" w:rsidRPr="00DB3A8F" w:rsidRDefault="00FE52BC" w:rsidP="00776F19">
            <w:pPr>
              <w:jc w:val="center"/>
              <w:rPr>
                <w:rFonts w:ascii="Arial" w:hAnsi="Arial" w:cs="Arial"/>
                <w:sz w:val="18"/>
                <w:szCs w:val="20"/>
              </w:rPr>
            </w:pPr>
          </w:p>
        </w:tc>
        <w:tc>
          <w:tcPr>
            <w:tcW w:w="1170" w:type="dxa"/>
            <w:vAlign w:val="center"/>
          </w:tcPr>
          <w:p w14:paraId="4F1D7374" w14:textId="77777777" w:rsidR="00FE52BC" w:rsidRPr="00DB3A8F" w:rsidRDefault="00FE52BC" w:rsidP="00776F19">
            <w:pPr>
              <w:jc w:val="center"/>
              <w:rPr>
                <w:rFonts w:ascii="Arial" w:hAnsi="Arial" w:cs="Arial"/>
                <w:sz w:val="18"/>
                <w:szCs w:val="20"/>
              </w:rPr>
            </w:pPr>
          </w:p>
        </w:tc>
        <w:tc>
          <w:tcPr>
            <w:tcW w:w="1165" w:type="dxa"/>
            <w:vAlign w:val="center"/>
          </w:tcPr>
          <w:p w14:paraId="37E2FB30" w14:textId="77777777" w:rsidR="00FE52BC" w:rsidRPr="00DB3A8F" w:rsidRDefault="00FE52BC" w:rsidP="00776F19">
            <w:pPr>
              <w:jc w:val="center"/>
              <w:rPr>
                <w:rFonts w:ascii="Arial" w:hAnsi="Arial" w:cs="Arial"/>
                <w:sz w:val="18"/>
                <w:szCs w:val="20"/>
              </w:rPr>
            </w:pPr>
          </w:p>
        </w:tc>
      </w:tr>
      <w:tr w:rsidR="00FE52BC" w:rsidRPr="00DB3A8F" w14:paraId="236332B2" w14:textId="77777777" w:rsidTr="00776F19">
        <w:tc>
          <w:tcPr>
            <w:tcW w:w="6565" w:type="dxa"/>
            <w:vAlign w:val="center"/>
          </w:tcPr>
          <w:p w14:paraId="23EF2E52" w14:textId="77777777" w:rsidR="00FE52BC" w:rsidRPr="00DB3A8F" w:rsidRDefault="00FE52BC" w:rsidP="00776F19">
            <w:pPr>
              <w:rPr>
                <w:rFonts w:ascii="Arial" w:hAnsi="Arial" w:cs="Arial"/>
                <w:sz w:val="18"/>
                <w:szCs w:val="20"/>
              </w:rPr>
            </w:pPr>
            <w:r w:rsidRPr="00DB3A8F">
              <w:rPr>
                <w:rFonts w:ascii="Arial" w:hAnsi="Arial" w:cs="Arial"/>
                <w:sz w:val="18"/>
                <w:szCs w:val="20"/>
              </w:rPr>
              <w:t>[Insert assessment]</w:t>
            </w:r>
          </w:p>
        </w:tc>
        <w:tc>
          <w:tcPr>
            <w:tcW w:w="1170" w:type="dxa"/>
            <w:vAlign w:val="center"/>
          </w:tcPr>
          <w:p w14:paraId="29D0CD6B" w14:textId="77777777" w:rsidR="00FE52BC" w:rsidRPr="00DB3A8F" w:rsidRDefault="00FE52BC" w:rsidP="00776F19">
            <w:pPr>
              <w:jc w:val="center"/>
              <w:rPr>
                <w:rFonts w:ascii="Arial" w:hAnsi="Arial" w:cs="Arial"/>
                <w:sz w:val="18"/>
                <w:szCs w:val="20"/>
              </w:rPr>
            </w:pPr>
          </w:p>
        </w:tc>
        <w:tc>
          <w:tcPr>
            <w:tcW w:w="1170" w:type="dxa"/>
            <w:vAlign w:val="center"/>
          </w:tcPr>
          <w:p w14:paraId="4A653C3D" w14:textId="77777777" w:rsidR="00FE52BC" w:rsidRPr="00DB3A8F" w:rsidRDefault="00FE52BC" w:rsidP="00776F19">
            <w:pPr>
              <w:jc w:val="center"/>
              <w:rPr>
                <w:rFonts w:ascii="Arial" w:hAnsi="Arial" w:cs="Arial"/>
                <w:sz w:val="18"/>
                <w:szCs w:val="20"/>
              </w:rPr>
            </w:pPr>
          </w:p>
        </w:tc>
        <w:tc>
          <w:tcPr>
            <w:tcW w:w="1165" w:type="dxa"/>
            <w:vAlign w:val="center"/>
          </w:tcPr>
          <w:p w14:paraId="28C4DD1C" w14:textId="77777777" w:rsidR="00FE52BC" w:rsidRPr="00DB3A8F" w:rsidRDefault="00FE52BC" w:rsidP="00776F19">
            <w:pPr>
              <w:jc w:val="center"/>
              <w:rPr>
                <w:rFonts w:ascii="Arial" w:hAnsi="Arial" w:cs="Arial"/>
                <w:sz w:val="18"/>
                <w:szCs w:val="20"/>
              </w:rPr>
            </w:pPr>
          </w:p>
        </w:tc>
      </w:tr>
      <w:tr w:rsidR="00FE52BC" w:rsidRPr="00DB3A8F" w14:paraId="16D629B6" w14:textId="77777777" w:rsidTr="00776F19">
        <w:tc>
          <w:tcPr>
            <w:tcW w:w="6565" w:type="dxa"/>
            <w:vAlign w:val="center"/>
          </w:tcPr>
          <w:p w14:paraId="2F9CA0FF" w14:textId="77777777" w:rsidR="00FE52BC" w:rsidRPr="00DB3A8F" w:rsidRDefault="00FE52BC" w:rsidP="00776F19">
            <w:pPr>
              <w:rPr>
                <w:rFonts w:ascii="Arial" w:hAnsi="Arial" w:cs="Arial"/>
                <w:sz w:val="18"/>
                <w:szCs w:val="20"/>
              </w:rPr>
            </w:pPr>
            <w:r w:rsidRPr="00DB3A8F">
              <w:rPr>
                <w:rFonts w:ascii="Arial" w:hAnsi="Arial" w:cs="Arial"/>
                <w:sz w:val="18"/>
                <w:szCs w:val="20"/>
              </w:rPr>
              <w:t>[Insert assessment]</w:t>
            </w:r>
          </w:p>
        </w:tc>
        <w:tc>
          <w:tcPr>
            <w:tcW w:w="1170" w:type="dxa"/>
            <w:vAlign w:val="center"/>
          </w:tcPr>
          <w:p w14:paraId="26D9114F" w14:textId="77777777" w:rsidR="00FE52BC" w:rsidRPr="00DB3A8F" w:rsidRDefault="00FE52BC" w:rsidP="00776F19">
            <w:pPr>
              <w:jc w:val="center"/>
              <w:rPr>
                <w:rFonts w:ascii="Arial" w:hAnsi="Arial" w:cs="Arial"/>
                <w:sz w:val="18"/>
                <w:szCs w:val="20"/>
              </w:rPr>
            </w:pPr>
          </w:p>
        </w:tc>
        <w:tc>
          <w:tcPr>
            <w:tcW w:w="1170" w:type="dxa"/>
            <w:vAlign w:val="center"/>
          </w:tcPr>
          <w:p w14:paraId="7079BFCA" w14:textId="77777777" w:rsidR="00FE52BC" w:rsidRPr="00DB3A8F" w:rsidRDefault="00FE52BC" w:rsidP="00776F19">
            <w:pPr>
              <w:jc w:val="center"/>
              <w:rPr>
                <w:rFonts w:ascii="Arial" w:hAnsi="Arial" w:cs="Arial"/>
                <w:sz w:val="18"/>
                <w:szCs w:val="20"/>
              </w:rPr>
            </w:pPr>
          </w:p>
        </w:tc>
        <w:tc>
          <w:tcPr>
            <w:tcW w:w="1165" w:type="dxa"/>
            <w:vAlign w:val="center"/>
          </w:tcPr>
          <w:p w14:paraId="09BF9C27" w14:textId="77777777" w:rsidR="00FE52BC" w:rsidRPr="00DB3A8F" w:rsidRDefault="00FE52BC" w:rsidP="00776F19">
            <w:pPr>
              <w:jc w:val="center"/>
              <w:rPr>
                <w:rFonts w:ascii="Arial" w:hAnsi="Arial" w:cs="Arial"/>
                <w:sz w:val="18"/>
                <w:szCs w:val="20"/>
              </w:rPr>
            </w:pPr>
          </w:p>
        </w:tc>
      </w:tr>
      <w:tr w:rsidR="00FE52BC" w:rsidRPr="00DB3A8F" w14:paraId="6F640828" w14:textId="77777777" w:rsidTr="00776F19">
        <w:tc>
          <w:tcPr>
            <w:tcW w:w="6565" w:type="dxa"/>
            <w:vAlign w:val="center"/>
          </w:tcPr>
          <w:p w14:paraId="310ADEAB" w14:textId="77777777" w:rsidR="00FE52BC" w:rsidRPr="00DB3A8F" w:rsidRDefault="00FE52BC" w:rsidP="00776F19">
            <w:pPr>
              <w:rPr>
                <w:rFonts w:ascii="Arial" w:hAnsi="Arial" w:cs="Arial"/>
                <w:sz w:val="18"/>
                <w:szCs w:val="20"/>
              </w:rPr>
            </w:pPr>
            <w:r w:rsidRPr="00DB3A8F">
              <w:rPr>
                <w:rFonts w:ascii="Arial" w:hAnsi="Arial" w:cs="Arial"/>
                <w:sz w:val="18"/>
                <w:szCs w:val="20"/>
              </w:rPr>
              <w:t>[Insert assessment]</w:t>
            </w:r>
          </w:p>
        </w:tc>
        <w:tc>
          <w:tcPr>
            <w:tcW w:w="1170" w:type="dxa"/>
            <w:vAlign w:val="center"/>
          </w:tcPr>
          <w:p w14:paraId="090D1EC4" w14:textId="77777777" w:rsidR="00FE52BC" w:rsidRPr="00DB3A8F" w:rsidRDefault="00FE52BC" w:rsidP="00776F19">
            <w:pPr>
              <w:jc w:val="center"/>
              <w:rPr>
                <w:rFonts w:ascii="Arial" w:hAnsi="Arial" w:cs="Arial"/>
                <w:sz w:val="18"/>
                <w:szCs w:val="20"/>
              </w:rPr>
            </w:pPr>
          </w:p>
        </w:tc>
        <w:tc>
          <w:tcPr>
            <w:tcW w:w="1170" w:type="dxa"/>
            <w:vAlign w:val="center"/>
          </w:tcPr>
          <w:p w14:paraId="5761F41B" w14:textId="77777777" w:rsidR="00FE52BC" w:rsidRPr="00DB3A8F" w:rsidRDefault="00FE52BC" w:rsidP="00776F19">
            <w:pPr>
              <w:jc w:val="center"/>
              <w:rPr>
                <w:rFonts w:ascii="Arial" w:hAnsi="Arial" w:cs="Arial"/>
                <w:sz w:val="18"/>
                <w:szCs w:val="20"/>
              </w:rPr>
            </w:pPr>
          </w:p>
        </w:tc>
        <w:tc>
          <w:tcPr>
            <w:tcW w:w="1165" w:type="dxa"/>
            <w:vAlign w:val="center"/>
          </w:tcPr>
          <w:p w14:paraId="63DEA4C5" w14:textId="77777777" w:rsidR="00FE52BC" w:rsidRPr="00DB3A8F" w:rsidRDefault="00FE52BC" w:rsidP="00776F19">
            <w:pPr>
              <w:jc w:val="center"/>
              <w:rPr>
                <w:rFonts w:ascii="Arial" w:hAnsi="Arial" w:cs="Arial"/>
                <w:sz w:val="18"/>
                <w:szCs w:val="20"/>
              </w:rPr>
            </w:pPr>
          </w:p>
        </w:tc>
      </w:tr>
      <w:tr w:rsidR="00FE52BC" w:rsidRPr="00DB3A8F" w14:paraId="432F3194" w14:textId="77777777" w:rsidTr="00776F19">
        <w:tc>
          <w:tcPr>
            <w:tcW w:w="7735" w:type="dxa"/>
            <w:gridSpan w:val="2"/>
            <w:shd w:val="clear" w:color="auto" w:fill="8EAADB" w:themeFill="accent5" w:themeFillTint="99"/>
            <w:vAlign w:val="center"/>
          </w:tcPr>
          <w:p w14:paraId="6B99EAA1" w14:textId="77777777" w:rsidR="00FE52BC" w:rsidRPr="00DB3A8F" w:rsidRDefault="00FE52BC" w:rsidP="00776F19">
            <w:pPr>
              <w:rPr>
                <w:rFonts w:ascii="Arial" w:hAnsi="Arial" w:cs="Arial"/>
                <w:b/>
                <w:sz w:val="18"/>
                <w:szCs w:val="20"/>
              </w:rPr>
            </w:pPr>
            <w:r w:rsidRPr="00DB3A8F">
              <w:rPr>
                <w:rFonts w:ascii="Arial" w:hAnsi="Arial" w:cs="Arial"/>
                <w:b/>
                <w:sz w:val="18"/>
                <w:szCs w:val="20"/>
              </w:rPr>
              <w:t>Total Possible</w:t>
            </w:r>
          </w:p>
        </w:tc>
        <w:tc>
          <w:tcPr>
            <w:tcW w:w="1170" w:type="dxa"/>
            <w:shd w:val="clear" w:color="auto" w:fill="8EAADB" w:themeFill="accent5" w:themeFillTint="99"/>
            <w:vAlign w:val="center"/>
          </w:tcPr>
          <w:p w14:paraId="0ACB0553" w14:textId="620AA669" w:rsidR="00FE52BC" w:rsidRPr="00DB3A8F" w:rsidRDefault="00F21AB4" w:rsidP="00776F19">
            <w:pPr>
              <w:jc w:val="center"/>
              <w:rPr>
                <w:rFonts w:ascii="Arial" w:hAnsi="Arial" w:cs="Arial"/>
                <w:sz w:val="18"/>
                <w:szCs w:val="20"/>
              </w:rPr>
            </w:pPr>
            <w:r w:rsidRPr="00DB3A8F">
              <w:rPr>
                <w:rFonts w:ascii="Arial" w:hAnsi="Arial" w:cs="Arial"/>
                <w:sz w:val="18"/>
                <w:szCs w:val="20"/>
              </w:rPr>
              <w:t>[Insert]</w:t>
            </w:r>
          </w:p>
        </w:tc>
        <w:tc>
          <w:tcPr>
            <w:tcW w:w="1165" w:type="dxa"/>
            <w:shd w:val="clear" w:color="auto" w:fill="8EAADB" w:themeFill="accent5" w:themeFillTint="99"/>
            <w:vAlign w:val="center"/>
          </w:tcPr>
          <w:p w14:paraId="2997E4BF" w14:textId="77777777" w:rsidR="00FE52BC" w:rsidRPr="00DB3A8F" w:rsidRDefault="00FE52BC" w:rsidP="00776F19">
            <w:pPr>
              <w:jc w:val="center"/>
              <w:rPr>
                <w:rFonts w:ascii="Arial" w:hAnsi="Arial" w:cs="Arial"/>
                <w:sz w:val="18"/>
                <w:szCs w:val="20"/>
              </w:rPr>
            </w:pPr>
            <w:r w:rsidRPr="00DB3A8F">
              <w:rPr>
                <w:rFonts w:ascii="Arial" w:hAnsi="Arial" w:cs="Arial"/>
                <w:sz w:val="18"/>
                <w:szCs w:val="20"/>
              </w:rPr>
              <w:t>100%</w:t>
            </w:r>
          </w:p>
        </w:tc>
      </w:tr>
    </w:tbl>
    <w:p w14:paraId="048DCB78" w14:textId="77777777" w:rsidR="00FE52BC" w:rsidRPr="00776F19" w:rsidRDefault="00FE52BC" w:rsidP="00FE52BC">
      <w:pPr>
        <w:rPr>
          <w:rFonts w:ascii="Arial" w:hAnsi="Arial" w:cs="Arial"/>
        </w:rPr>
      </w:pPr>
    </w:p>
    <w:tbl>
      <w:tblPr>
        <w:tblStyle w:val="TableGrid"/>
        <w:tblW w:w="0" w:type="auto"/>
        <w:tblLook w:val="04A0" w:firstRow="1" w:lastRow="0" w:firstColumn="1" w:lastColumn="0" w:noHBand="0" w:noVBand="1"/>
      </w:tblPr>
      <w:tblGrid>
        <w:gridCol w:w="1879"/>
        <w:gridCol w:w="8191"/>
      </w:tblGrid>
      <w:tr w:rsidR="00F21AB4" w:rsidRPr="00776F19" w14:paraId="383D72EA" w14:textId="77777777" w:rsidTr="00776F19">
        <w:trPr>
          <w:cantSplit/>
          <w:trHeight w:val="260"/>
          <w:tblHeader/>
        </w:trPr>
        <w:tc>
          <w:tcPr>
            <w:tcW w:w="10070" w:type="dxa"/>
            <w:gridSpan w:val="2"/>
            <w:shd w:val="clear" w:color="auto" w:fill="8EAADB" w:themeFill="accent5" w:themeFillTint="99"/>
            <w:vAlign w:val="center"/>
          </w:tcPr>
          <w:p w14:paraId="4EC35FC2" w14:textId="77777777" w:rsidR="000C69B4" w:rsidRPr="00776F19" w:rsidRDefault="000C69B4" w:rsidP="00776F19">
            <w:pPr>
              <w:rPr>
                <w:rFonts w:ascii="Arial" w:hAnsi="Arial" w:cs="Arial"/>
                <w:sz w:val="18"/>
                <w:szCs w:val="20"/>
              </w:rPr>
            </w:pPr>
            <w:r w:rsidRPr="00776F19">
              <w:rPr>
                <w:rFonts w:ascii="Arial" w:hAnsi="Arial" w:cs="Arial"/>
                <w:b/>
                <w:sz w:val="18"/>
                <w:szCs w:val="20"/>
              </w:rPr>
              <w:lastRenderedPageBreak/>
              <w:t>Assessment Details</w:t>
            </w:r>
          </w:p>
        </w:tc>
      </w:tr>
      <w:tr w:rsidR="00F21AB4" w:rsidRPr="00776F19" w14:paraId="1869B9EB" w14:textId="77777777" w:rsidTr="0062561A">
        <w:trPr>
          <w:cantSplit/>
          <w:trHeight w:val="260"/>
          <w:tblHeader/>
        </w:trPr>
        <w:tc>
          <w:tcPr>
            <w:tcW w:w="1879" w:type="dxa"/>
          </w:tcPr>
          <w:p w14:paraId="286E41E4" w14:textId="47DD64B8" w:rsidR="000C69B4" w:rsidRPr="00776F19" w:rsidRDefault="008A2106" w:rsidP="0062561A">
            <w:pPr>
              <w:rPr>
                <w:rFonts w:ascii="Arial" w:hAnsi="Arial" w:cs="Arial"/>
                <w:sz w:val="18"/>
                <w:szCs w:val="20"/>
              </w:rPr>
            </w:pPr>
            <w:r w:rsidRPr="00776F19">
              <w:rPr>
                <w:rFonts w:ascii="Arial" w:hAnsi="Arial" w:cs="Arial"/>
                <w:sz w:val="18"/>
                <w:szCs w:val="20"/>
              </w:rPr>
              <w:t>[Assessment</w:t>
            </w:r>
            <w:r w:rsidR="000C69B4" w:rsidRPr="00776F19">
              <w:rPr>
                <w:rFonts w:ascii="Arial" w:hAnsi="Arial" w:cs="Arial"/>
                <w:sz w:val="18"/>
                <w:szCs w:val="20"/>
              </w:rPr>
              <w:t>]</w:t>
            </w:r>
          </w:p>
        </w:tc>
        <w:tc>
          <w:tcPr>
            <w:tcW w:w="8191" w:type="dxa"/>
            <w:vAlign w:val="center"/>
          </w:tcPr>
          <w:p w14:paraId="28E29B3A" w14:textId="77777777" w:rsidR="000C69B4" w:rsidRPr="00776F19" w:rsidRDefault="000C69B4" w:rsidP="00776F19">
            <w:pPr>
              <w:rPr>
                <w:rFonts w:ascii="Arial" w:hAnsi="Arial" w:cs="Arial"/>
                <w:sz w:val="18"/>
                <w:szCs w:val="20"/>
              </w:rPr>
            </w:pPr>
            <w:r w:rsidRPr="00776F19">
              <w:rPr>
                <w:rFonts w:ascii="Arial" w:hAnsi="Arial" w:cs="Arial"/>
                <w:sz w:val="18"/>
                <w:szCs w:val="20"/>
              </w:rPr>
              <w:t>[Insert assessment description]</w:t>
            </w:r>
          </w:p>
        </w:tc>
      </w:tr>
      <w:tr w:rsidR="00F21AB4" w:rsidRPr="00776F19" w14:paraId="093DBE93" w14:textId="77777777" w:rsidTr="0062561A">
        <w:trPr>
          <w:cantSplit/>
          <w:trHeight w:val="260"/>
          <w:tblHeader/>
        </w:trPr>
        <w:tc>
          <w:tcPr>
            <w:tcW w:w="1879" w:type="dxa"/>
          </w:tcPr>
          <w:p w14:paraId="2B0E288A" w14:textId="668EEFF8" w:rsidR="000C69B4" w:rsidRPr="00776F19" w:rsidRDefault="008A2106" w:rsidP="0062561A">
            <w:pPr>
              <w:rPr>
                <w:rFonts w:ascii="Arial" w:hAnsi="Arial" w:cs="Arial"/>
                <w:sz w:val="18"/>
                <w:szCs w:val="20"/>
              </w:rPr>
            </w:pPr>
            <w:r w:rsidRPr="00776F19">
              <w:rPr>
                <w:rFonts w:ascii="Arial" w:hAnsi="Arial" w:cs="Arial"/>
                <w:sz w:val="18"/>
                <w:szCs w:val="20"/>
              </w:rPr>
              <w:t>[Assessment</w:t>
            </w:r>
            <w:r w:rsidR="000C69B4" w:rsidRPr="00776F19">
              <w:rPr>
                <w:rFonts w:ascii="Arial" w:hAnsi="Arial" w:cs="Arial"/>
                <w:sz w:val="18"/>
                <w:szCs w:val="20"/>
              </w:rPr>
              <w:t>]</w:t>
            </w:r>
          </w:p>
        </w:tc>
        <w:tc>
          <w:tcPr>
            <w:tcW w:w="8191" w:type="dxa"/>
            <w:vAlign w:val="center"/>
          </w:tcPr>
          <w:p w14:paraId="59360A80" w14:textId="77777777" w:rsidR="000C69B4" w:rsidRPr="00776F19" w:rsidRDefault="000C69B4" w:rsidP="00776F19">
            <w:pPr>
              <w:rPr>
                <w:rFonts w:ascii="Arial" w:hAnsi="Arial" w:cs="Arial"/>
                <w:sz w:val="18"/>
                <w:szCs w:val="20"/>
              </w:rPr>
            </w:pPr>
            <w:r w:rsidRPr="00776F19">
              <w:rPr>
                <w:rFonts w:ascii="Arial" w:hAnsi="Arial" w:cs="Arial"/>
                <w:sz w:val="18"/>
                <w:szCs w:val="20"/>
              </w:rPr>
              <w:t>[Insert assessment description]</w:t>
            </w:r>
          </w:p>
        </w:tc>
      </w:tr>
      <w:tr w:rsidR="00F21AB4" w:rsidRPr="00776F19" w14:paraId="25A71E0C" w14:textId="77777777" w:rsidTr="0062561A">
        <w:trPr>
          <w:cantSplit/>
          <w:trHeight w:val="260"/>
          <w:tblHeader/>
        </w:trPr>
        <w:tc>
          <w:tcPr>
            <w:tcW w:w="1879" w:type="dxa"/>
          </w:tcPr>
          <w:p w14:paraId="20C4BA5D" w14:textId="79AAA62F" w:rsidR="000C69B4" w:rsidRPr="00776F19" w:rsidRDefault="008A2106" w:rsidP="0062561A">
            <w:pPr>
              <w:rPr>
                <w:rFonts w:ascii="Arial" w:hAnsi="Arial" w:cs="Arial"/>
                <w:sz w:val="18"/>
                <w:szCs w:val="20"/>
              </w:rPr>
            </w:pPr>
            <w:r w:rsidRPr="00776F19">
              <w:rPr>
                <w:rFonts w:ascii="Arial" w:hAnsi="Arial" w:cs="Arial"/>
                <w:sz w:val="18"/>
                <w:szCs w:val="20"/>
              </w:rPr>
              <w:t>[Assessment</w:t>
            </w:r>
            <w:r w:rsidR="000C69B4" w:rsidRPr="00776F19">
              <w:rPr>
                <w:rFonts w:ascii="Arial" w:hAnsi="Arial" w:cs="Arial"/>
                <w:sz w:val="18"/>
                <w:szCs w:val="20"/>
              </w:rPr>
              <w:t>]</w:t>
            </w:r>
          </w:p>
        </w:tc>
        <w:tc>
          <w:tcPr>
            <w:tcW w:w="8191" w:type="dxa"/>
            <w:vAlign w:val="center"/>
          </w:tcPr>
          <w:p w14:paraId="362E34AA" w14:textId="77777777" w:rsidR="000C69B4" w:rsidRPr="00776F19" w:rsidRDefault="000C69B4" w:rsidP="00776F19">
            <w:pPr>
              <w:rPr>
                <w:rFonts w:ascii="Arial" w:hAnsi="Arial" w:cs="Arial"/>
                <w:sz w:val="18"/>
                <w:szCs w:val="20"/>
              </w:rPr>
            </w:pPr>
            <w:r w:rsidRPr="00776F19">
              <w:rPr>
                <w:rFonts w:ascii="Arial" w:hAnsi="Arial" w:cs="Arial"/>
                <w:sz w:val="18"/>
                <w:szCs w:val="20"/>
              </w:rPr>
              <w:t>[Insert assessment description]</w:t>
            </w:r>
          </w:p>
        </w:tc>
      </w:tr>
      <w:tr w:rsidR="00F21AB4" w:rsidRPr="00776F19" w14:paraId="50550472" w14:textId="77777777" w:rsidTr="0062561A">
        <w:trPr>
          <w:cantSplit/>
          <w:trHeight w:val="260"/>
        </w:trPr>
        <w:tc>
          <w:tcPr>
            <w:tcW w:w="1879" w:type="dxa"/>
          </w:tcPr>
          <w:p w14:paraId="1738865B" w14:textId="1CE32845" w:rsidR="000C69B4" w:rsidRPr="00776F19" w:rsidRDefault="008A2106" w:rsidP="0062561A">
            <w:pPr>
              <w:rPr>
                <w:rFonts w:ascii="Arial" w:hAnsi="Arial" w:cs="Arial"/>
                <w:sz w:val="18"/>
                <w:szCs w:val="20"/>
              </w:rPr>
            </w:pPr>
            <w:r w:rsidRPr="00776F19">
              <w:rPr>
                <w:rFonts w:ascii="Arial" w:hAnsi="Arial" w:cs="Arial"/>
                <w:sz w:val="18"/>
                <w:szCs w:val="20"/>
              </w:rPr>
              <w:t>[Assessment</w:t>
            </w:r>
            <w:r w:rsidR="000C69B4" w:rsidRPr="00776F19">
              <w:rPr>
                <w:rFonts w:ascii="Arial" w:hAnsi="Arial" w:cs="Arial"/>
                <w:sz w:val="18"/>
                <w:szCs w:val="20"/>
              </w:rPr>
              <w:t>]</w:t>
            </w:r>
          </w:p>
        </w:tc>
        <w:tc>
          <w:tcPr>
            <w:tcW w:w="8191" w:type="dxa"/>
            <w:vAlign w:val="center"/>
          </w:tcPr>
          <w:p w14:paraId="6E871C49" w14:textId="77777777" w:rsidR="000C69B4" w:rsidRPr="00776F19" w:rsidRDefault="000C69B4" w:rsidP="00776F19">
            <w:pPr>
              <w:rPr>
                <w:rFonts w:ascii="Arial" w:hAnsi="Arial" w:cs="Arial"/>
                <w:sz w:val="18"/>
                <w:szCs w:val="20"/>
              </w:rPr>
            </w:pPr>
            <w:r w:rsidRPr="00776F19">
              <w:rPr>
                <w:rFonts w:ascii="Arial" w:hAnsi="Arial" w:cs="Arial"/>
                <w:sz w:val="18"/>
                <w:szCs w:val="20"/>
              </w:rPr>
              <w:t>[Insert assessment description]</w:t>
            </w:r>
          </w:p>
        </w:tc>
      </w:tr>
      <w:tr w:rsidR="00F21AB4" w:rsidRPr="00776F19" w14:paraId="00733B69" w14:textId="77777777" w:rsidTr="0062561A">
        <w:trPr>
          <w:cantSplit/>
          <w:trHeight w:val="260"/>
        </w:trPr>
        <w:tc>
          <w:tcPr>
            <w:tcW w:w="1879" w:type="dxa"/>
          </w:tcPr>
          <w:p w14:paraId="689860DA" w14:textId="1E8EDFC3" w:rsidR="000C69B4" w:rsidRPr="00776F19" w:rsidRDefault="008A2106" w:rsidP="0062561A">
            <w:pPr>
              <w:rPr>
                <w:rFonts w:ascii="Arial" w:hAnsi="Arial" w:cs="Arial"/>
                <w:sz w:val="18"/>
                <w:szCs w:val="20"/>
              </w:rPr>
            </w:pPr>
            <w:r w:rsidRPr="00776F19">
              <w:rPr>
                <w:rFonts w:ascii="Arial" w:hAnsi="Arial" w:cs="Arial"/>
                <w:sz w:val="18"/>
                <w:szCs w:val="20"/>
              </w:rPr>
              <w:t>[Assessment</w:t>
            </w:r>
            <w:r w:rsidR="000C69B4" w:rsidRPr="00776F19">
              <w:rPr>
                <w:rFonts w:ascii="Arial" w:hAnsi="Arial" w:cs="Arial"/>
                <w:sz w:val="18"/>
                <w:szCs w:val="20"/>
              </w:rPr>
              <w:t>]</w:t>
            </w:r>
          </w:p>
        </w:tc>
        <w:tc>
          <w:tcPr>
            <w:tcW w:w="8191" w:type="dxa"/>
            <w:vAlign w:val="center"/>
          </w:tcPr>
          <w:p w14:paraId="38C88A6D" w14:textId="77777777" w:rsidR="000C69B4" w:rsidRPr="00776F19" w:rsidRDefault="000C69B4" w:rsidP="00776F19">
            <w:pPr>
              <w:rPr>
                <w:rFonts w:ascii="Arial" w:hAnsi="Arial" w:cs="Arial"/>
                <w:sz w:val="18"/>
                <w:szCs w:val="20"/>
              </w:rPr>
            </w:pPr>
            <w:r w:rsidRPr="00776F19">
              <w:rPr>
                <w:rFonts w:ascii="Arial" w:hAnsi="Arial" w:cs="Arial"/>
                <w:sz w:val="18"/>
                <w:szCs w:val="20"/>
              </w:rPr>
              <w:t>[Insert assessment description]</w:t>
            </w:r>
          </w:p>
        </w:tc>
      </w:tr>
      <w:tr w:rsidR="00F21AB4" w:rsidRPr="00776F19" w14:paraId="05B942A4" w14:textId="77777777" w:rsidTr="0062561A">
        <w:trPr>
          <w:cantSplit/>
          <w:trHeight w:val="260"/>
        </w:trPr>
        <w:tc>
          <w:tcPr>
            <w:tcW w:w="1879" w:type="dxa"/>
          </w:tcPr>
          <w:p w14:paraId="5FBAED61" w14:textId="633AD7BA" w:rsidR="000C69B4" w:rsidRPr="00776F19" w:rsidRDefault="008A2106" w:rsidP="0062561A">
            <w:pPr>
              <w:rPr>
                <w:rFonts w:ascii="Arial" w:hAnsi="Arial" w:cs="Arial"/>
                <w:sz w:val="18"/>
                <w:szCs w:val="20"/>
              </w:rPr>
            </w:pPr>
            <w:r w:rsidRPr="00776F19">
              <w:rPr>
                <w:rFonts w:ascii="Arial" w:hAnsi="Arial" w:cs="Arial"/>
                <w:sz w:val="18"/>
                <w:szCs w:val="20"/>
              </w:rPr>
              <w:t>[Assessment</w:t>
            </w:r>
            <w:r w:rsidR="000C69B4" w:rsidRPr="00776F19">
              <w:rPr>
                <w:rFonts w:ascii="Arial" w:hAnsi="Arial" w:cs="Arial"/>
                <w:sz w:val="18"/>
                <w:szCs w:val="20"/>
              </w:rPr>
              <w:t>]</w:t>
            </w:r>
          </w:p>
        </w:tc>
        <w:tc>
          <w:tcPr>
            <w:tcW w:w="8191" w:type="dxa"/>
            <w:vAlign w:val="center"/>
          </w:tcPr>
          <w:p w14:paraId="213191F6" w14:textId="77777777" w:rsidR="000C69B4" w:rsidRPr="00776F19" w:rsidRDefault="000C69B4" w:rsidP="00776F19">
            <w:pPr>
              <w:rPr>
                <w:rFonts w:ascii="Arial" w:hAnsi="Arial" w:cs="Arial"/>
                <w:sz w:val="18"/>
                <w:szCs w:val="20"/>
              </w:rPr>
            </w:pPr>
            <w:r w:rsidRPr="00776F19">
              <w:rPr>
                <w:rFonts w:ascii="Arial" w:hAnsi="Arial" w:cs="Arial"/>
                <w:sz w:val="18"/>
                <w:szCs w:val="20"/>
              </w:rPr>
              <w:t>[Insert assessment description]</w:t>
            </w:r>
          </w:p>
        </w:tc>
      </w:tr>
    </w:tbl>
    <w:p w14:paraId="2F3E50DD" w14:textId="77777777" w:rsidR="00895BA0" w:rsidRPr="009E34D0" w:rsidRDefault="00895BA0" w:rsidP="00FE52BC">
      <w:pPr>
        <w:rPr>
          <w:rFonts w:ascii="Arial" w:hAnsi="Arial" w:cs="Arial"/>
          <w:sz w:val="20"/>
        </w:rPr>
      </w:pPr>
    </w:p>
    <w:p w14:paraId="04B10C79" w14:textId="77777777" w:rsidR="00895BA0" w:rsidRPr="009E34D0" w:rsidRDefault="00895BA0" w:rsidP="00FE52BC">
      <w:pPr>
        <w:rPr>
          <w:rFonts w:ascii="Arial" w:hAnsi="Arial" w:cs="Arial"/>
          <w:sz w:val="18"/>
        </w:rPr>
      </w:pPr>
      <w:r w:rsidRPr="009E34D0">
        <w:rPr>
          <w:rFonts w:ascii="Arial" w:hAnsi="Arial" w:cs="Arial"/>
          <w:sz w:val="18"/>
        </w:rPr>
        <w:t>The final course grade will be calculated based on the number of points earned divided by the total number of possible points. Grades will be awarded based on the following table:</w:t>
      </w:r>
    </w:p>
    <w:p w14:paraId="4BCA367E" w14:textId="08E9F8B1" w:rsidR="00180588" w:rsidRDefault="00180588" w:rsidP="00FE52BC">
      <w:pPr>
        <w:rPr>
          <w:rFonts w:ascii="Arial" w:hAnsi="Arial" w:cs="Arial"/>
          <w:i/>
          <w:color w:val="FF0000"/>
          <w:sz w:val="18"/>
        </w:rPr>
      </w:pPr>
      <w:r w:rsidRPr="009E34D0">
        <w:rPr>
          <w:rFonts w:ascii="Arial" w:hAnsi="Arial" w:cs="Arial"/>
          <w:i/>
          <w:color w:val="FF0000"/>
          <w:sz w:val="18"/>
        </w:rPr>
        <w:t>(</w:t>
      </w:r>
      <w:r w:rsidR="003D0FCF">
        <w:rPr>
          <w:rFonts w:ascii="Arial" w:hAnsi="Arial" w:cs="Arial"/>
          <w:i/>
          <w:color w:val="FF0000"/>
          <w:sz w:val="18"/>
        </w:rPr>
        <w:t xml:space="preserve">Grading options are listed below. </w:t>
      </w:r>
      <w:r w:rsidRPr="009E34D0">
        <w:rPr>
          <w:rFonts w:ascii="Arial" w:hAnsi="Arial" w:cs="Arial"/>
          <w:i/>
          <w:color w:val="FF0000"/>
          <w:sz w:val="18"/>
        </w:rPr>
        <w:t xml:space="preserve">Numerical scale may vary at the discretion of the course director, but must be stated in the syllabus. </w:t>
      </w:r>
      <w:r w:rsidRPr="009E34D0">
        <w:rPr>
          <w:rFonts w:ascii="Arial" w:hAnsi="Arial" w:cs="Arial"/>
          <w:b/>
          <w:i/>
          <w:color w:val="FF0000"/>
          <w:sz w:val="18"/>
        </w:rPr>
        <w:t>Please delete this statement when finalizing syllabus.</w:t>
      </w:r>
      <w:r w:rsidRPr="009E34D0">
        <w:rPr>
          <w:rFonts w:ascii="Arial" w:hAnsi="Arial" w:cs="Arial"/>
          <w:i/>
          <w:color w:val="FF0000"/>
          <w:sz w:val="18"/>
        </w:rPr>
        <w:t>)</w:t>
      </w:r>
    </w:p>
    <w:p w14:paraId="5C9182B5" w14:textId="71ABCBC3" w:rsidR="009E34D0" w:rsidRPr="003D0FCF" w:rsidRDefault="009E34D0" w:rsidP="009E34D0">
      <w:pPr>
        <w:pStyle w:val="NoSpacing"/>
        <w:rPr>
          <w:rFonts w:ascii="Arial" w:hAnsi="Arial" w:cs="Arial"/>
          <w:color w:val="FF0000"/>
          <w:sz w:val="18"/>
        </w:rPr>
      </w:pPr>
      <w:r w:rsidRPr="003D0FCF">
        <w:rPr>
          <w:rFonts w:ascii="Arial" w:hAnsi="Arial" w:cs="Arial"/>
          <w:color w:val="FF0000"/>
          <w:sz w:val="18"/>
        </w:rPr>
        <w:t>Option A:</w:t>
      </w:r>
    </w:p>
    <w:tbl>
      <w:tblPr>
        <w:tblStyle w:val="TableGrid"/>
        <w:tblW w:w="0" w:type="auto"/>
        <w:tblLook w:val="04A0" w:firstRow="1" w:lastRow="0" w:firstColumn="1" w:lastColumn="0" w:noHBand="0" w:noVBand="1"/>
      </w:tblPr>
      <w:tblGrid>
        <w:gridCol w:w="1885"/>
        <w:gridCol w:w="1980"/>
        <w:gridCol w:w="1800"/>
        <w:gridCol w:w="4405"/>
      </w:tblGrid>
      <w:tr w:rsidR="008A2106" w:rsidRPr="009E34D0" w14:paraId="44232334" w14:textId="77777777" w:rsidTr="00A16916">
        <w:tc>
          <w:tcPr>
            <w:tcW w:w="1885" w:type="dxa"/>
            <w:shd w:val="clear" w:color="auto" w:fill="8EAADB" w:themeFill="accent5" w:themeFillTint="99"/>
            <w:vAlign w:val="center"/>
          </w:tcPr>
          <w:p w14:paraId="17383DCC" w14:textId="77777777" w:rsidR="00636032" w:rsidRPr="009E34D0" w:rsidRDefault="00636032" w:rsidP="00636032">
            <w:pPr>
              <w:jc w:val="center"/>
              <w:rPr>
                <w:rFonts w:ascii="Arial" w:hAnsi="Arial" w:cs="Arial"/>
                <w:b/>
                <w:sz w:val="18"/>
              </w:rPr>
            </w:pPr>
            <w:r w:rsidRPr="009E34D0">
              <w:rPr>
                <w:rFonts w:ascii="Arial" w:hAnsi="Arial" w:cs="Arial"/>
                <w:b/>
                <w:sz w:val="18"/>
              </w:rPr>
              <w:t>Points</w:t>
            </w:r>
          </w:p>
        </w:tc>
        <w:tc>
          <w:tcPr>
            <w:tcW w:w="1980" w:type="dxa"/>
            <w:shd w:val="clear" w:color="auto" w:fill="8EAADB" w:themeFill="accent5" w:themeFillTint="99"/>
            <w:vAlign w:val="center"/>
          </w:tcPr>
          <w:p w14:paraId="63A78BA8" w14:textId="77777777" w:rsidR="00636032" w:rsidRPr="009E34D0" w:rsidRDefault="00636032" w:rsidP="00636032">
            <w:pPr>
              <w:jc w:val="center"/>
              <w:rPr>
                <w:rFonts w:ascii="Arial" w:hAnsi="Arial" w:cs="Arial"/>
                <w:b/>
                <w:sz w:val="18"/>
              </w:rPr>
            </w:pPr>
            <w:r w:rsidRPr="009E34D0">
              <w:rPr>
                <w:rFonts w:ascii="Arial" w:hAnsi="Arial" w:cs="Arial"/>
                <w:b/>
                <w:sz w:val="18"/>
              </w:rPr>
              <w:t>Percent</w:t>
            </w:r>
          </w:p>
        </w:tc>
        <w:tc>
          <w:tcPr>
            <w:tcW w:w="1800" w:type="dxa"/>
            <w:shd w:val="clear" w:color="auto" w:fill="8EAADB" w:themeFill="accent5" w:themeFillTint="99"/>
            <w:vAlign w:val="center"/>
          </w:tcPr>
          <w:p w14:paraId="2DA58FFD" w14:textId="77777777" w:rsidR="00636032" w:rsidRPr="009E34D0" w:rsidRDefault="00636032" w:rsidP="00636032">
            <w:pPr>
              <w:jc w:val="center"/>
              <w:rPr>
                <w:rFonts w:ascii="Arial" w:hAnsi="Arial" w:cs="Arial"/>
                <w:b/>
                <w:sz w:val="18"/>
              </w:rPr>
            </w:pPr>
            <w:r w:rsidRPr="009E34D0">
              <w:rPr>
                <w:rFonts w:ascii="Arial" w:hAnsi="Arial" w:cs="Arial"/>
                <w:b/>
                <w:sz w:val="18"/>
              </w:rPr>
              <w:t>Final Grade</w:t>
            </w:r>
          </w:p>
        </w:tc>
        <w:tc>
          <w:tcPr>
            <w:tcW w:w="4405" w:type="dxa"/>
            <w:shd w:val="clear" w:color="auto" w:fill="8EAADB" w:themeFill="accent5" w:themeFillTint="99"/>
            <w:vAlign w:val="center"/>
          </w:tcPr>
          <w:p w14:paraId="43919C3A" w14:textId="77777777" w:rsidR="00636032" w:rsidRPr="009E34D0" w:rsidRDefault="00636032" w:rsidP="00636032">
            <w:pPr>
              <w:jc w:val="center"/>
              <w:rPr>
                <w:rFonts w:ascii="Arial" w:hAnsi="Arial" w:cs="Arial"/>
                <w:b/>
                <w:sz w:val="18"/>
              </w:rPr>
            </w:pPr>
            <w:r w:rsidRPr="009E34D0">
              <w:rPr>
                <w:rFonts w:ascii="Arial" w:hAnsi="Arial" w:cs="Arial"/>
                <w:b/>
                <w:sz w:val="18"/>
              </w:rPr>
              <w:t>Description</w:t>
            </w:r>
          </w:p>
        </w:tc>
      </w:tr>
      <w:tr w:rsidR="008A2106" w:rsidRPr="009E34D0" w14:paraId="68982A51" w14:textId="77777777" w:rsidTr="00636032">
        <w:tc>
          <w:tcPr>
            <w:tcW w:w="1885" w:type="dxa"/>
          </w:tcPr>
          <w:p w14:paraId="130A5C55" w14:textId="1498DA9B" w:rsidR="00636032" w:rsidRPr="009E34D0" w:rsidRDefault="00636032" w:rsidP="00636032">
            <w:pPr>
              <w:jc w:val="center"/>
              <w:rPr>
                <w:rFonts w:ascii="Arial" w:hAnsi="Arial" w:cs="Arial"/>
                <w:sz w:val="18"/>
              </w:rPr>
            </w:pPr>
          </w:p>
        </w:tc>
        <w:tc>
          <w:tcPr>
            <w:tcW w:w="1980" w:type="dxa"/>
          </w:tcPr>
          <w:p w14:paraId="0F84E593" w14:textId="47073A29" w:rsidR="00636032" w:rsidRPr="009E34D0" w:rsidRDefault="00180588" w:rsidP="00636032">
            <w:pPr>
              <w:jc w:val="center"/>
              <w:rPr>
                <w:rFonts w:ascii="Arial" w:hAnsi="Arial" w:cs="Arial"/>
                <w:sz w:val="18"/>
              </w:rPr>
            </w:pPr>
            <w:r w:rsidRPr="009E34D0">
              <w:rPr>
                <w:rFonts w:ascii="Arial" w:hAnsi="Arial" w:cs="Arial"/>
                <w:sz w:val="18"/>
              </w:rPr>
              <w:t>90-100%</w:t>
            </w:r>
          </w:p>
        </w:tc>
        <w:tc>
          <w:tcPr>
            <w:tcW w:w="1800" w:type="dxa"/>
          </w:tcPr>
          <w:p w14:paraId="7867F0D2" w14:textId="6546117D" w:rsidR="00636032" w:rsidRPr="009E34D0" w:rsidRDefault="00636032" w:rsidP="00636032">
            <w:pPr>
              <w:jc w:val="center"/>
              <w:rPr>
                <w:rFonts w:ascii="Arial" w:hAnsi="Arial" w:cs="Arial"/>
                <w:sz w:val="18"/>
              </w:rPr>
            </w:pPr>
            <w:r w:rsidRPr="009E34D0">
              <w:rPr>
                <w:rFonts w:ascii="Arial" w:hAnsi="Arial" w:cs="Arial"/>
                <w:sz w:val="18"/>
              </w:rPr>
              <w:t>A</w:t>
            </w:r>
          </w:p>
        </w:tc>
        <w:tc>
          <w:tcPr>
            <w:tcW w:w="4405" w:type="dxa"/>
          </w:tcPr>
          <w:p w14:paraId="468E9FE0" w14:textId="77777777" w:rsidR="00636032" w:rsidRPr="009E34D0" w:rsidRDefault="00636032" w:rsidP="00FE52BC">
            <w:pPr>
              <w:rPr>
                <w:rFonts w:ascii="Arial" w:hAnsi="Arial" w:cs="Arial"/>
                <w:sz w:val="18"/>
              </w:rPr>
            </w:pPr>
            <w:r w:rsidRPr="009E34D0">
              <w:rPr>
                <w:rFonts w:ascii="Arial" w:hAnsi="Arial" w:cs="Arial"/>
                <w:sz w:val="18"/>
              </w:rPr>
              <w:t>Clear Excellence</w:t>
            </w:r>
          </w:p>
        </w:tc>
      </w:tr>
      <w:tr w:rsidR="008A2106" w:rsidRPr="009E34D0" w14:paraId="1FCB8ACA" w14:textId="77777777" w:rsidTr="00636032">
        <w:tc>
          <w:tcPr>
            <w:tcW w:w="1885" w:type="dxa"/>
          </w:tcPr>
          <w:p w14:paraId="309C4C61" w14:textId="7B4F062A" w:rsidR="00636032" w:rsidRPr="009E34D0" w:rsidRDefault="00636032" w:rsidP="00636032">
            <w:pPr>
              <w:jc w:val="center"/>
              <w:rPr>
                <w:rFonts w:ascii="Arial" w:hAnsi="Arial" w:cs="Arial"/>
                <w:sz w:val="18"/>
              </w:rPr>
            </w:pPr>
          </w:p>
        </w:tc>
        <w:tc>
          <w:tcPr>
            <w:tcW w:w="1980" w:type="dxa"/>
          </w:tcPr>
          <w:p w14:paraId="772AEEBD" w14:textId="21AC8035" w:rsidR="00636032" w:rsidRPr="009E34D0" w:rsidRDefault="00180588" w:rsidP="00636032">
            <w:pPr>
              <w:jc w:val="center"/>
              <w:rPr>
                <w:rFonts w:ascii="Arial" w:hAnsi="Arial" w:cs="Arial"/>
                <w:sz w:val="18"/>
              </w:rPr>
            </w:pPr>
            <w:r w:rsidRPr="009E34D0">
              <w:rPr>
                <w:rFonts w:ascii="Arial" w:hAnsi="Arial" w:cs="Arial"/>
                <w:sz w:val="18"/>
              </w:rPr>
              <w:t>80-89.9%</w:t>
            </w:r>
          </w:p>
        </w:tc>
        <w:tc>
          <w:tcPr>
            <w:tcW w:w="1800" w:type="dxa"/>
          </w:tcPr>
          <w:p w14:paraId="4515D021" w14:textId="4C19C94B" w:rsidR="00636032" w:rsidRPr="009E34D0" w:rsidRDefault="00636032" w:rsidP="00636032">
            <w:pPr>
              <w:jc w:val="center"/>
              <w:rPr>
                <w:rFonts w:ascii="Arial" w:hAnsi="Arial" w:cs="Arial"/>
                <w:sz w:val="18"/>
              </w:rPr>
            </w:pPr>
            <w:r w:rsidRPr="009E34D0">
              <w:rPr>
                <w:rFonts w:ascii="Arial" w:hAnsi="Arial" w:cs="Arial"/>
                <w:sz w:val="18"/>
              </w:rPr>
              <w:t>B</w:t>
            </w:r>
          </w:p>
        </w:tc>
        <w:tc>
          <w:tcPr>
            <w:tcW w:w="4405" w:type="dxa"/>
          </w:tcPr>
          <w:p w14:paraId="70DE6B69" w14:textId="77777777" w:rsidR="00636032" w:rsidRPr="009E34D0" w:rsidRDefault="00636032" w:rsidP="00FE52BC">
            <w:pPr>
              <w:rPr>
                <w:rFonts w:ascii="Arial" w:hAnsi="Arial" w:cs="Arial"/>
                <w:sz w:val="18"/>
              </w:rPr>
            </w:pPr>
            <w:r w:rsidRPr="009E34D0">
              <w:rPr>
                <w:rFonts w:ascii="Arial" w:hAnsi="Arial" w:cs="Arial"/>
                <w:sz w:val="18"/>
              </w:rPr>
              <w:t>High Level of Achievement</w:t>
            </w:r>
          </w:p>
        </w:tc>
      </w:tr>
      <w:tr w:rsidR="008A2106" w:rsidRPr="009E34D0" w14:paraId="0F680ED1" w14:textId="77777777" w:rsidTr="00636032">
        <w:tc>
          <w:tcPr>
            <w:tcW w:w="1885" w:type="dxa"/>
          </w:tcPr>
          <w:p w14:paraId="5E9833BC" w14:textId="71BF29F9" w:rsidR="00636032" w:rsidRPr="009E34D0" w:rsidRDefault="00636032" w:rsidP="00636032">
            <w:pPr>
              <w:jc w:val="center"/>
              <w:rPr>
                <w:rFonts w:ascii="Arial" w:hAnsi="Arial" w:cs="Arial"/>
                <w:sz w:val="18"/>
              </w:rPr>
            </w:pPr>
          </w:p>
        </w:tc>
        <w:tc>
          <w:tcPr>
            <w:tcW w:w="1980" w:type="dxa"/>
          </w:tcPr>
          <w:p w14:paraId="100590A9" w14:textId="4DBA228D" w:rsidR="00636032" w:rsidRPr="009E34D0" w:rsidRDefault="00180588" w:rsidP="00636032">
            <w:pPr>
              <w:jc w:val="center"/>
              <w:rPr>
                <w:rFonts w:ascii="Arial" w:hAnsi="Arial" w:cs="Arial"/>
                <w:sz w:val="18"/>
              </w:rPr>
            </w:pPr>
            <w:r w:rsidRPr="009E34D0">
              <w:rPr>
                <w:rFonts w:ascii="Arial" w:hAnsi="Arial" w:cs="Arial"/>
                <w:sz w:val="18"/>
              </w:rPr>
              <w:t>70-79.9%</w:t>
            </w:r>
          </w:p>
        </w:tc>
        <w:tc>
          <w:tcPr>
            <w:tcW w:w="1800" w:type="dxa"/>
          </w:tcPr>
          <w:p w14:paraId="408B634F" w14:textId="144C16C5" w:rsidR="00636032" w:rsidRPr="009E34D0" w:rsidRDefault="00636032" w:rsidP="00636032">
            <w:pPr>
              <w:jc w:val="center"/>
              <w:rPr>
                <w:rFonts w:ascii="Arial" w:hAnsi="Arial" w:cs="Arial"/>
                <w:sz w:val="18"/>
              </w:rPr>
            </w:pPr>
            <w:r w:rsidRPr="009E34D0">
              <w:rPr>
                <w:rFonts w:ascii="Arial" w:hAnsi="Arial" w:cs="Arial"/>
                <w:sz w:val="18"/>
              </w:rPr>
              <w:t>C</w:t>
            </w:r>
          </w:p>
        </w:tc>
        <w:tc>
          <w:tcPr>
            <w:tcW w:w="4405" w:type="dxa"/>
          </w:tcPr>
          <w:p w14:paraId="3E6DA537" w14:textId="77777777" w:rsidR="00636032" w:rsidRPr="009E34D0" w:rsidRDefault="00636032" w:rsidP="00FE52BC">
            <w:pPr>
              <w:rPr>
                <w:rFonts w:ascii="Arial" w:hAnsi="Arial" w:cs="Arial"/>
                <w:sz w:val="18"/>
              </w:rPr>
            </w:pPr>
            <w:r w:rsidRPr="009E34D0">
              <w:rPr>
                <w:rFonts w:ascii="Arial" w:hAnsi="Arial" w:cs="Arial"/>
                <w:sz w:val="18"/>
              </w:rPr>
              <w:t>Satisfactory Level of Achievement</w:t>
            </w:r>
          </w:p>
        </w:tc>
      </w:tr>
      <w:tr w:rsidR="008A2106" w:rsidRPr="009E34D0" w14:paraId="77D73FEE" w14:textId="77777777" w:rsidTr="00636032">
        <w:tc>
          <w:tcPr>
            <w:tcW w:w="1885" w:type="dxa"/>
          </w:tcPr>
          <w:p w14:paraId="260D279E" w14:textId="78CC670B" w:rsidR="00636032" w:rsidRPr="009E34D0" w:rsidRDefault="00636032" w:rsidP="00636032">
            <w:pPr>
              <w:jc w:val="center"/>
              <w:rPr>
                <w:rFonts w:ascii="Arial" w:hAnsi="Arial" w:cs="Arial"/>
                <w:sz w:val="18"/>
              </w:rPr>
            </w:pPr>
          </w:p>
        </w:tc>
        <w:tc>
          <w:tcPr>
            <w:tcW w:w="1980" w:type="dxa"/>
          </w:tcPr>
          <w:p w14:paraId="61B59B02" w14:textId="5499F972" w:rsidR="00636032" w:rsidRPr="009E34D0" w:rsidRDefault="00180588" w:rsidP="00636032">
            <w:pPr>
              <w:jc w:val="center"/>
              <w:rPr>
                <w:rFonts w:ascii="Arial" w:hAnsi="Arial" w:cs="Arial"/>
                <w:sz w:val="18"/>
              </w:rPr>
            </w:pPr>
            <w:r w:rsidRPr="009E34D0">
              <w:rPr>
                <w:rFonts w:ascii="Arial" w:hAnsi="Arial" w:cs="Arial"/>
                <w:sz w:val="18"/>
              </w:rPr>
              <w:t>&lt;70%</w:t>
            </w:r>
          </w:p>
        </w:tc>
        <w:tc>
          <w:tcPr>
            <w:tcW w:w="1800" w:type="dxa"/>
          </w:tcPr>
          <w:p w14:paraId="0F0887ED" w14:textId="77777777" w:rsidR="00636032" w:rsidRPr="009E34D0" w:rsidRDefault="00636032" w:rsidP="00636032">
            <w:pPr>
              <w:jc w:val="center"/>
              <w:rPr>
                <w:rFonts w:ascii="Arial" w:hAnsi="Arial" w:cs="Arial"/>
                <w:sz w:val="18"/>
              </w:rPr>
            </w:pPr>
            <w:r w:rsidRPr="009E34D0">
              <w:rPr>
                <w:rFonts w:ascii="Arial" w:hAnsi="Arial" w:cs="Arial"/>
                <w:sz w:val="18"/>
              </w:rPr>
              <w:t>F</w:t>
            </w:r>
          </w:p>
        </w:tc>
        <w:tc>
          <w:tcPr>
            <w:tcW w:w="4405" w:type="dxa"/>
          </w:tcPr>
          <w:p w14:paraId="55534DA9" w14:textId="32036C59" w:rsidR="00636032" w:rsidRPr="009E34D0" w:rsidRDefault="00636032" w:rsidP="00FE52BC">
            <w:pPr>
              <w:rPr>
                <w:rFonts w:ascii="Arial" w:hAnsi="Arial" w:cs="Arial"/>
                <w:sz w:val="18"/>
              </w:rPr>
            </w:pPr>
            <w:r w:rsidRPr="009E34D0">
              <w:rPr>
                <w:rFonts w:ascii="Arial" w:hAnsi="Arial" w:cs="Arial"/>
                <w:sz w:val="18"/>
              </w:rPr>
              <w:t>Unacceptable Level of Achievement</w:t>
            </w:r>
          </w:p>
        </w:tc>
      </w:tr>
    </w:tbl>
    <w:p w14:paraId="04778F60" w14:textId="77777777" w:rsidR="006F1382" w:rsidRDefault="006F1382" w:rsidP="009E34D0">
      <w:pPr>
        <w:pStyle w:val="NoSpacing"/>
      </w:pPr>
    </w:p>
    <w:p w14:paraId="22B112A0" w14:textId="39DDD9A4" w:rsidR="009E34D0" w:rsidRPr="009E34D0" w:rsidRDefault="009E34D0" w:rsidP="009E34D0">
      <w:pPr>
        <w:pStyle w:val="NoSpacing"/>
        <w:rPr>
          <w:rFonts w:ascii="Arial" w:hAnsi="Arial" w:cs="Arial"/>
          <w:sz w:val="18"/>
        </w:rPr>
      </w:pPr>
      <w:r w:rsidRPr="003D0FCF">
        <w:rPr>
          <w:rFonts w:ascii="Arial" w:hAnsi="Arial" w:cs="Arial"/>
          <w:color w:val="FF0000"/>
          <w:sz w:val="18"/>
        </w:rPr>
        <w:t>Option B:</w:t>
      </w:r>
    </w:p>
    <w:tbl>
      <w:tblPr>
        <w:tblStyle w:val="TableGrid"/>
        <w:tblW w:w="0" w:type="auto"/>
        <w:tblLook w:val="04A0" w:firstRow="1" w:lastRow="0" w:firstColumn="1" w:lastColumn="0" w:noHBand="0" w:noVBand="1"/>
      </w:tblPr>
      <w:tblGrid>
        <w:gridCol w:w="1885"/>
        <w:gridCol w:w="1980"/>
        <w:gridCol w:w="1800"/>
        <w:gridCol w:w="4405"/>
      </w:tblGrid>
      <w:tr w:rsidR="009E34D0" w:rsidRPr="009E34D0" w14:paraId="4CEF0856" w14:textId="77777777" w:rsidTr="00985F71">
        <w:tc>
          <w:tcPr>
            <w:tcW w:w="1885" w:type="dxa"/>
            <w:shd w:val="clear" w:color="auto" w:fill="8EAADB" w:themeFill="accent5" w:themeFillTint="99"/>
            <w:vAlign w:val="center"/>
          </w:tcPr>
          <w:p w14:paraId="7E244EC0" w14:textId="77777777" w:rsidR="009E34D0" w:rsidRPr="009E34D0" w:rsidRDefault="009E34D0" w:rsidP="00985F71">
            <w:pPr>
              <w:jc w:val="center"/>
              <w:rPr>
                <w:rFonts w:ascii="Arial" w:hAnsi="Arial" w:cs="Arial"/>
                <w:b/>
                <w:sz w:val="18"/>
              </w:rPr>
            </w:pPr>
            <w:r w:rsidRPr="009E34D0">
              <w:rPr>
                <w:rFonts w:ascii="Arial" w:hAnsi="Arial" w:cs="Arial"/>
                <w:b/>
                <w:sz w:val="18"/>
              </w:rPr>
              <w:t>Points</w:t>
            </w:r>
          </w:p>
        </w:tc>
        <w:tc>
          <w:tcPr>
            <w:tcW w:w="1980" w:type="dxa"/>
            <w:shd w:val="clear" w:color="auto" w:fill="8EAADB" w:themeFill="accent5" w:themeFillTint="99"/>
            <w:vAlign w:val="center"/>
          </w:tcPr>
          <w:p w14:paraId="51EE18A8" w14:textId="77777777" w:rsidR="009E34D0" w:rsidRPr="009E34D0" w:rsidRDefault="009E34D0" w:rsidP="00985F71">
            <w:pPr>
              <w:jc w:val="center"/>
              <w:rPr>
                <w:rFonts w:ascii="Arial" w:hAnsi="Arial" w:cs="Arial"/>
                <w:b/>
                <w:sz w:val="18"/>
              </w:rPr>
            </w:pPr>
            <w:r w:rsidRPr="009E34D0">
              <w:rPr>
                <w:rFonts w:ascii="Arial" w:hAnsi="Arial" w:cs="Arial"/>
                <w:b/>
                <w:sz w:val="18"/>
              </w:rPr>
              <w:t>Percent</w:t>
            </w:r>
          </w:p>
        </w:tc>
        <w:tc>
          <w:tcPr>
            <w:tcW w:w="1800" w:type="dxa"/>
            <w:shd w:val="clear" w:color="auto" w:fill="8EAADB" w:themeFill="accent5" w:themeFillTint="99"/>
            <w:vAlign w:val="center"/>
          </w:tcPr>
          <w:p w14:paraId="3634B714" w14:textId="77777777" w:rsidR="009E34D0" w:rsidRPr="009E34D0" w:rsidRDefault="009E34D0" w:rsidP="00985F71">
            <w:pPr>
              <w:jc w:val="center"/>
              <w:rPr>
                <w:rFonts w:ascii="Arial" w:hAnsi="Arial" w:cs="Arial"/>
                <w:b/>
                <w:sz w:val="18"/>
              </w:rPr>
            </w:pPr>
            <w:r w:rsidRPr="009E34D0">
              <w:rPr>
                <w:rFonts w:ascii="Arial" w:hAnsi="Arial" w:cs="Arial"/>
                <w:b/>
                <w:sz w:val="18"/>
              </w:rPr>
              <w:t>Final Grade</w:t>
            </w:r>
          </w:p>
        </w:tc>
        <w:tc>
          <w:tcPr>
            <w:tcW w:w="4405" w:type="dxa"/>
            <w:shd w:val="clear" w:color="auto" w:fill="8EAADB" w:themeFill="accent5" w:themeFillTint="99"/>
            <w:vAlign w:val="center"/>
          </w:tcPr>
          <w:p w14:paraId="1F605023" w14:textId="77777777" w:rsidR="009E34D0" w:rsidRPr="009E34D0" w:rsidRDefault="009E34D0" w:rsidP="00985F71">
            <w:pPr>
              <w:jc w:val="center"/>
              <w:rPr>
                <w:rFonts w:ascii="Arial" w:hAnsi="Arial" w:cs="Arial"/>
                <w:b/>
                <w:sz w:val="18"/>
              </w:rPr>
            </w:pPr>
            <w:r w:rsidRPr="009E34D0">
              <w:rPr>
                <w:rFonts w:ascii="Arial" w:hAnsi="Arial" w:cs="Arial"/>
                <w:b/>
                <w:sz w:val="18"/>
              </w:rPr>
              <w:t>Description</w:t>
            </w:r>
          </w:p>
        </w:tc>
      </w:tr>
      <w:tr w:rsidR="009E34D0" w:rsidRPr="009E34D0" w14:paraId="3B4C66B2" w14:textId="77777777" w:rsidTr="00985F71">
        <w:tc>
          <w:tcPr>
            <w:tcW w:w="1885" w:type="dxa"/>
          </w:tcPr>
          <w:p w14:paraId="091F98DF" w14:textId="77777777" w:rsidR="009E34D0" w:rsidRPr="009E34D0" w:rsidRDefault="009E34D0" w:rsidP="00985F71">
            <w:pPr>
              <w:jc w:val="center"/>
              <w:rPr>
                <w:rFonts w:ascii="Arial" w:hAnsi="Arial" w:cs="Arial"/>
                <w:sz w:val="18"/>
              </w:rPr>
            </w:pPr>
          </w:p>
        </w:tc>
        <w:tc>
          <w:tcPr>
            <w:tcW w:w="1980" w:type="dxa"/>
          </w:tcPr>
          <w:p w14:paraId="1C385D62" w14:textId="77777777" w:rsidR="009E34D0" w:rsidRPr="009E34D0" w:rsidRDefault="009E34D0" w:rsidP="00985F71">
            <w:pPr>
              <w:jc w:val="center"/>
              <w:rPr>
                <w:rFonts w:ascii="Arial" w:hAnsi="Arial" w:cs="Arial"/>
                <w:sz w:val="18"/>
              </w:rPr>
            </w:pPr>
            <w:r w:rsidRPr="009E34D0">
              <w:rPr>
                <w:rFonts w:ascii="Arial" w:hAnsi="Arial" w:cs="Arial"/>
                <w:sz w:val="18"/>
              </w:rPr>
              <w:t>90-100%</w:t>
            </w:r>
          </w:p>
        </w:tc>
        <w:tc>
          <w:tcPr>
            <w:tcW w:w="1800" w:type="dxa"/>
          </w:tcPr>
          <w:p w14:paraId="39633F2F" w14:textId="7592B9A1" w:rsidR="009E34D0" w:rsidRPr="009E34D0" w:rsidRDefault="009E34D0" w:rsidP="00985F71">
            <w:pPr>
              <w:jc w:val="center"/>
              <w:rPr>
                <w:rFonts w:ascii="Arial" w:hAnsi="Arial" w:cs="Arial"/>
                <w:sz w:val="18"/>
              </w:rPr>
            </w:pPr>
            <w:r w:rsidRPr="009E34D0">
              <w:rPr>
                <w:rFonts w:ascii="Arial" w:hAnsi="Arial" w:cs="Arial"/>
                <w:sz w:val="18"/>
              </w:rPr>
              <w:t>H</w:t>
            </w:r>
            <w:r>
              <w:rPr>
                <w:rFonts w:ascii="Arial" w:hAnsi="Arial" w:cs="Arial"/>
                <w:sz w:val="18"/>
              </w:rPr>
              <w:t xml:space="preserve"> (High Pass)</w:t>
            </w:r>
          </w:p>
        </w:tc>
        <w:tc>
          <w:tcPr>
            <w:tcW w:w="4405" w:type="dxa"/>
          </w:tcPr>
          <w:p w14:paraId="2F7BCBF6" w14:textId="44FF76A1" w:rsidR="009E34D0" w:rsidRPr="009E34D0" w:rsidRDefault="009E34D0" w:rsidP="0060367B">
            <w:pPr>
              <w:rPr>
                <w:rFonts w:ascii="Arial" w:hAnsi="Arial" w:cs="Arial"/>
                <w:sz w:val="18"/>
              </w:rPr>
            </w:pPr>
            <w:r w:rsidRPr="009E34D0">
              <w:rPr>
                <w:rFonts w:ascii="Arial" w:hAnsi="Arial" w:cs="Arial"/>
                <w:sz w:val="18"/>
              </w:rPr>
              <w:t>Clear Excellence</w:t>
            </w:r>
            <w:r>
              <w:rPr>
                <w:rFonts w:ascii="Arial" w:hAnsi="Arial" w:cs="Arial"/>
                <w:sz w:val="18"/>
              </w:rPr>
              <w:t>. The H grade clearly indicates the student has shown outstanding promise in all aspects of the field under study. Demonstrates clear mastery of subject matter; superior knowledge in terms of breadth and depth; outstanding ability to extend beyond current knowledge base</w:t>
            </w:r>
            <w:r w:rsidR="0060367B">
              <w:rPr>
                <w:rFonts w:ascii="Arial" w:hAnsi="Arial" w:cs="Arial"/>
                <w:sz w:val="18"/>
              </w:rPr>
              <w:t xml:space="preserve">; clear evidence of </w:t>
            </w:r>
            <w:proofErr w:type="spellStart"/>
            <w:r w:rsidR="0060367B">
              <w:rPr>
                <w:rFonts w:ascii="Arial" w:hAnsi="Arial" w:cs="Arial"/>
                <w:sz w:val="18"/>
              </w:rPr>
              <w:t>createive</w:t>
            </w:r>
            <w:proofErr w:type="spellEnd"/>
            <w:r w:rsidR="0060367B">
              <w:rPr>
                <w:rFonts w:ascii="Arial" w:hAnsi="Arial" w:cs="Arial"/>
                <w:sz w:val="18"/>
              </w:rPr>
              <w:t xml:space="preserve"> thought.</w:t>
            </w:r>
          </w:p>
        </w:tc>
      </w:tr>
      <w:tr w:rsidR="009E34D0" w:rsidRPr="009E34D0" w14:paraId="08D70A5F" w14:textId="77777777" w:rsidTr="00985F71">
        <w:tc>
          <w:tcPr>
            <w:tcW w:w="1885" w:type="dxa"/>
          </w:tcPr>
          <w:p w14:paraId="7D0C9BB1" w14:textId="77777777" w:rsidR="009E34D0" w:rsidRPr="009E34D0" w:rsidRDefault="009E34D0" w:rsidP="00985F71">
            <w:pPr>
              <w:jc w:val="center"/>
              <w:rPr>
                <w:rFonts w:ascii="Arial" w:hAnsi="Arial" w:cs="Arial"/>
                <w:sz w:val="18"/>
              </w:rPr>
            </w:pPr>
          </w:p>
        </w:tc>
        <w:tc>
          <w:tcPr>
            <w:tcW w:w="1980" w:type="dxa"/>
          </w:tcPr>
          <w:p w14:paraId="67BDDE1E" w14:textId="157D42B1" w:rsidR="009E34D0" w:rsidRPr="009E34D0" w:rsidRDefault="009E34D0" w:rsidP="00985F71">
            <w:pPr>
              <w:jc w:val="center"/>
              <w:rPr>
                <w:rFonts w:ascii="Arial" w:hAnsi="Arial" w:cs="Arial"/>
                <w:sz w:val="18"/>
              </w:rPr>
            </w:pPr>
            <w:r>
              <w:rPr>
                <w:rFonts w:ascii="Arial" w:hAnsi="Arial" w:cs="Arial"/>
                <w:sz w:val="18"/>
              </w:rPr>
              <w:t>7</w:t>
            </w:r>
            <w:r w:rsidRPr="009E34D0">
              <w:rPr>
                <w:rFonts w:ascii="Arial" w:hAnsi="Arial" w:cs="Arial"/>
                <w:sz w:val="18"/>
              </w:rPr>
              <w:t>0-89.9%</w:t>
            </w:r>
          </w:p>
        </w:tc>
        <w:tc>
          <w:tcPr>
            <w:tcW w:w="1800" w:type="dxa"/>
          </w:tcPr>
          <w:p w14:paraId="79FF18CF" w14:textId="7AC05B6D" w:rsidR="009E34D0" w:rsidRPr="009E34D0" w:rsidRDefault="009E34D0" w:rsidP="00985F71">
            <w:pPr>
              <w:jc w:val="center"/>
              <w:rPr>
                <w:rFonts w:ascii="Arial" w:hAnsi="Arial" w:cs="Arial"/>
                <w:sz w:val="18"/>
              </w:rPr>
            </w:pPr>
            <w:r w:rsidRPr="009E34D0">
              <w:rPr>
                <w:rFonts w:ascii="Arial" w:hAnsi="Arial" w:cs="Arial"/>
                <w:sz w:val="18"/>
              </w:rPr>
              <w:t>P</w:t>
            </w:r>
            <w:r>
              <w:rPr>
                <w:rFonts w:ascii="Arial" w:hAnsi="Arial" w:cs="Arial"/>
                <w:sz w:val="18"/>
              </w:rPr>
              <w:t xml:space="preserve"> (Pass)</w:t>
            </w:r>
          </w:p>
        </w:tc>
        <w:tc>
          <w:tcPr>
            <w:tcW w:w="4405" w:type="dxa"/>
          </w:tcPr>
          <w:p w14:paraId="4A67BD54" w14:textId="773EC3BC" w:rsidR="009E34D0" w:rsidRPr="009E34D0" w:rsidRDefault="009E34D0" w:rsidP="00985F71">
            <w:pPr>
              <w:rPr>
                <w:rFonts w:ascii="Arial" w:hAnsi="Arial" w:cs="Arial"/>
                <w:sz w:val="18"/>
              </w:rPr>
            </w:pPr>
            <w:r>
              <w:rPr>
                <w:rFonts w:ascii="Arial" w:hAnsi="Arial" w:cs="Arial"/>
                <w:sz w:val="18"/>
              </w:rPr>
              <w:t>Entirely Satisfactory</w:t>
            </w:r>
            <w:r w:rsidR="0060367B">
              <w:rPr>
                <w:rFonts w:ascii="Arial" w:hAnsi="Arial" w:cs="Arial"/>
                <w:sz w:val="18"/>
              </w:rPr>
              <w:t>. The P grade indicates the student has shown solid promise in the aspect of the discipline under study. Good but not outstanding breadth and depth; appropriate level of ability.</w:t>
            </w:r>
          </w:p>
        </w:tc>
      </w:tr>
      <w:tr w:rsidR="009E34D0" w:rsidRPr="009E34D0" w14:paraId="24D888EF" w14:textId="77777777" w:rsidTr="009E34D0">
        <w:trPr>
          <w:trHeight w:val="179"/>
        </w:trPr>
        <w:tc>
          <w:tcPr>
            <w:tcW w:w="1885" w:type="dxa"/>
          </w:tcPr>
          <w:p w14:paraId="557F533D" w14:textId="77777777" w:rsidR="009E34D0" w:rsidRPr="009E34D0" w:rsidRDefault="009E34D0" w:rsidP="00985F71">
            <w:pPr>
              <w:jc w:val="center"/>
              <w:rPr>
                <w:rFonts w:ascii="Arial" w:hAnsi="Arial" w:cs="Arial"/>
                <w:sz w:val="18"/>
              </w:rPr>
            </w:pPr>
          </w:p>
        </w:tc>
        <w:tc>
          <w:tcPr>
            <w:tcW w:w="1980" w:type="dxa"/>
          </w:tcPr>
          <w:p w14:paraId="10A93E41" w14:textId="77777777" w:rsidR="009E34D0" w:rsidRPr="009E34D0" w:rsidRDefault="009E34D0" w:rsidP="00985F71">
            <w:pPr>
              <w:jc w:val="center"/>
              <w:rPr>
                <w:rFonts w:ascii="Arial" w:hAnsi="Arial" w:cs="Arial"/>
                <w:sz w:val="18"/>
              </w:rPr>
            </w:pPr>
            <w:r w:rsidRPr="009E34D0">
              <w:rPr>
                <w:rFonts w:ascii="Arial" w:hAnsi="Arial" w:cs="Arial"/>
                <w:sz w:val="18"/>
              </w:rPr>
              <w:t>&lt;70%</w:t>
            </w:r>
          </w:p>
        </w:tc>
        <w:tc>
          <w:tcPr>
            <w:tcW w:w="1800" w:type="dxa"/>
          </w:tcPr>
          <w:p w14:paraId="47C5F717" w14:textId="0174458A" w:rsidR="009E34D0" w:rsidRPr="009E34D0" w:rsidRDefault="009E34D0" w:rsidP="00985F71">
            <w:pPr>
              <w:jc w:val="center"/>
              <w:rPr>
                <w:rFonts w:ascii="Arial" w:hAnsi="Arial" w:cs="Arial"/>
                <w:sz w:val="18"/>
              </w:rPr>
            </w:pPr>
            <w:r w:rsidRPr="009E34D0">
              <w:rPr>
                <w:rFonts w:ascii="Arial" w:hAnsi="Arial" w:cs="Arial"/>
                <w:sz w:val="18"/>
              </w:rPr>
              <w:t>F</w:t>
            </w:r>
            <w:r>
              <w:rPr>
                <w:rFonts w:ascii="Arial" w:hAnsi="Arial" w:cs="Arial"/>
                <w:sz w:val="18"/>
              </w:rPr>
              <w:t xml:space="preserve"> (Fail)</w:t>
            </w:r>
          </w:p>
        </w:tc>
        <w:tc>
          <w:tcPr>
            <w:tcW w:w="4405" w:type="dxa"/>
          </w:tcPr>
          <w:p w14:paraId="10A4FF08" w14:textId="3DE7F351" w:rsidR="009E34D0" w:rsidRPr="009E34D0" w:rsidRDefault="009E34D0" w:rsidP="00985F71">
            <w:pPr>
              <w:rPr>
                <w:rFonts w:ascii="Arial" w:hAnsi="Arial" w:cs="Arial"/>
                <w:sz w:val="18"/>
              </w:rPr>
            </w:pPr>
            <w:r w:rsidRPr="009E34D0">
              <w:rPr>
                <w:rFonts w:ascii="Arial" w:hAnsi="Arial" w:cs="Arial"/>
                <w:sz w:val="18"/>
              </w:rPr>
              <w:t>Unacceptable Level of Achievement</w:t>
            </w:r>
            <w:r w:rsidR="0060367B">
              <w:rPr>
                <w:rFonts w:ascii="Arial" w:hAnsi="Arial" w:cs="Arial"/>
                <w:sz w:val="18"/>
              </w:rPr>
              <w:t>. The F grade indicates the student has little or no understanding of subject matter; evidence of major deficiencies in subject matter; insufficient breadth and depth of knowledge.</w:t>
            </w:r>
          </w:p>
        </w:tc>
      </w:tr>
    </w:tbl>
    <w:p w14:paraId="739ABA03" w14:textId="77777777" w:rsidR="009E34D0" w:rsidRDefault="009E34D0" w:rsidP="009E34D0">
      <w:pPr>
        <w:pStyle w:val="NoSpacing"/>
      </w:pPr>
    </w:p>
    <w:p w14:paraId="22EEB23F" w14:textId="51EE215D" w:rsidR="0060367B" w:rsidRPr="009E34D0" w:rsidRDefault="0060367B" w:rsidP="0060367B">
      <w:pPr>
        <w:pStyle w:val="NoSpacing"/>
        <w:rPr>
          <w:rFonts w:ascii="Arial" w:hAnsi="Arial" w:cs="Arial"/>
          <w:sz w:val="18"/>
        </w:rPr>
      </w:pPr>
      <w:r w:rsidRPr="003D0FCF">
        <w:rPr>
          <w:rFonts w:ascii="Arial" w:hAnsi="Arial" w:cs="Arial"/>
          <w:color w:val="FF0000"/>
          <w:sz w:val="18"/>
        </w:rPr>
        <w:t>Option C:</w:t>
      </w:r>
    </w:p>
    <w:tbl>
      <w:tblPr>
        <w:tblStyle w:val="TableGrid"/>
        <w:tblW w:w="0" w:type="auto"/>
        <w:tblLook w:val="04A0" w:firstRow="1" w:lastRow="0" w:firstColumn="1" w:lastColumn="0" w:noHBand="0" w:noVBand="1"/>
      </w:tblPr>
      <w:tblGrid>
        <w:gridCol w:w="1885"/>
        <w:gridCol w:w="1980"/>
        <w:gridCol w:w="1800"/>
        <w:gridCol w:w="4405"/>
      </w:tblGrid>
      <w:tr w:rsidR="0060367B" w:rsidRPr="009E34D0" w14:paraId="07E71B72" w14:textId="77777777" w:rsidTr="00985F71">
        <w:tc>
          <w:tcPr>
            <w:tcW w:w="1885" w:type="dxa"/>
            <w:shd w:val="clear" w:color="auto" w:fill="8EAADB" w:themeFill="accent5" w:themeFillTint="99"/>
            <w:vAlign w:val="center"/>
          </w:tcPr>
          <w:p w14:paraId="3A38D22F" w14:textId="77777777" w:rsidR="0060367B" w:rsidRPr="009E34D0" w:rsidRDefault="0060367B" w:rsidP="00985F71">
            <w:pPr>
              <w:jc w:val="center"/>
              <w:rPr>
                <w:rFonts w:ascii="Arial" w:hAnsi="Arial" w:cs="Arial"/>
                <w:b/>
                <w:sz w:val="18"/>
              </w:rPr>
            </w:pPr>
            <w:r w:rsidRPr="009E34D0">
              <w:rPr>
                <w:rFonts w:ascii="Arial" w:hAnsi="Arial" w:cs="Arial"/>
                <w:b/>
                <w:sz w:val="18"/>
              </w:rPr>
              <w:t>Points</w:t>
            </w:r>
          </w:p>
        </w:tc>
        <w:tc>
          <w:tcPr>
            <w:tcW w:w="1980" w:type="dxa"/>
            <w:shd w:val="clear" w:color="auto" w:fill="8EAADB" w:themeFill="accent5" w:themeFillTint="99"/>
            <w:vAlign w:val="center"/>
          </w:tcPr>
          <w:p w14:paraId="30E430DD" w14:textId="77777777" w:rsidR="0060367B" w:rsidRPr="009E34D0" w:rsidRDefault="0060367B" w:rsidP="00985F71">
            <w:pPr>
              <w:jc w:val="center"/>
              <w:rPr>
                <w:rFonts w:ascii="Arial" w:hAnsi="Arial" w:cs="Arial"/>
                <w:b/>
                <w:sz w:val="18"/>
              </w:rPr>
            </w:pPr>
            <w:r w:rsidRPr="009E34D0">
              <w:rPr>
                <w:rFonts w:ascii="Arial" w:hAnsi="Arial" w:cs="Arial"/>
                <w:b/>
                <w:sz w:val="18"/>
              </w:rPr>
              <w:t>Percent</w:t>
            </w:r>
          </w:p>
        </w:tc>
        <w:tc>
          <w:tcPr>
            <w:tcW w:w="1800" w:type="dxa"/>
            <w:shd w:val="clear" w:color="auto" w:fill="8EAADB" w:themeFill="accent5" w:themeFillTint="99"/>
            <w:vAlign w:val="center"/>
          </w:tcPr>
          <w:p w14:paraId="3D335551" w14:textId="77777777" w:rsidR="0060367B" w:rsidRPr="009E34D0" w:rsidRDefault="0060367B" w:rsidP="00985F71">
            <w:pPr>
              <w:jc w:val="center"/>
              <w:rPr>
                <w:rFonts w:ascii="Arial" w:hAnsi="Arial" w:cs="Arial"/>
                <w:b/>
                <w:sz w:val="18"/>
              </w:rPr>
            </w:pPr>
            <w:r w:rsidRPr="009E34D0">
              <w:rPr>
                <w:rFonts w:ascii="Arial" w:hAnsi="Arial" w:cs="Arial"/>
                <w:b/>
                <w:sz w:val="18"/>
              </w:rPr>
              <w:t>Final Grade</w:t>
            </w:r>
          </w:p>
        </w:tc>
        <w:tc>
          <w:tcPr>
            <w:tcW w:w="4405" w:type="dxa"/>
            <w:shd w:val="clear" w:color="auto" w:fill="8EAADB" w:themeFill="accent5" w:themeFillTint="99"/>
            <w:vAlign w:val="center"/>
          </w:tcPr>
          <w:p w14:paraId="755CE5C1" w14:textId="77777777" w:rsidR="0060367B" w:rsidRPr="009E34D0" w:rsidRDefault="0060367B" w:rsidP="00985F71">
            <w:pPr>
              <w:jc w:val="center"/>
              <w:rPr>
                <w:rFonts w:ascii="Arial" w:hAnsi="Arial" w:cs="Arial"/>
                <w:b/>
                <w:sz w:val="18"/>
              </w:rPr>
            </w:pPr>
            <w:r w:rsidRPr="009E34D0">
              <w:rPr>
                <w:rFonts w:ascii="Arial" w:hAnsi="Arial" w:cs="Arial"/>
                <w:b/>
                <w:sz w:val="18"/>
              </w:rPr>
              <w:t>Description</w:t>
            </w:r>
          </w:p>
        </w:tc>
      </w:tr>
      <w:tr w:rsidR="0060367B" w:rsidRPr="009E34D0" w14:paraId="612CBB11" w14:textId="77777777" w:rsidTr="00985F71">
        <w:tc>
          <w:tcPr>
            <w:tcW w:w="1885" w:type="dxa"/>
          </w:tcPr>
          <w:p w14:paraId="4814A17B" w14:textId="77777777" w:rsidR="0060367B" w:rsidRPr="009E34D0" w:rsidRDefault="0060367B" w:rsidP="00985F71">
            <w:pPr>
              <w:jc w:val="center"/>
              <w:rPr>
                <w:rFonts w:ascii="Arial" w:hAnsi="Arial" w:cs="Arial"/>
                <w:sz w:val="18"/>
              </w:rPr>
            </w:pPr>
          </w:p>
        </w:tc>
        <w:tc>
          <w:tcPr>
            <w:tcW w:w="1980" w:type="dxa"/>
          </w:tcPr>
          <w:p w14:paraId="5A83C6F2" w14:textId="2E754086" w:rsidR="0060367B" w:rsidRPr="009E34D0" w:rsidRDefault="0060367B" w:rsidP="00985F71">
            <w:pPr>
              <w:jc w:val="center"/>
              <w:rPr>
                <w:rFonts w:ascii="Arial" w:hAnsi="Arial" w:cs="Arial"/>
                <w:sz w:val="18"/>
              </w:rPr>
            </w:pPr>
            <w:r>
              <w:rPr>
                <w:rFonts w:ascii="Arial" w:hAnsi="Arial" w:cs="Arial"/>
                <w:sz w:val="18"/>
              </w:rPr>
              <w:t>7</w:t>
            </w:r>
            <w:r w:rsidRPr="009E34D0">
              <w:rPr>
                <w:rFonts w:ascii="Arial" w:hAnsi="Arial" w:cs="Arial"/>
                <w:sz w:val="18"/>
              </w:rPr>
              <w:t>0-100%</w:t>
            </w:r>
          </w:p>
        </w:tc>
        <w:tc>
          <w:tcPr>
            <w:tcW w:w="1800" w:type="dxa"/>
          </w:tcPr>
          <w:p w14:paraId="0C7414E6" w14:textId="279FCA2C" w:rsidR="0060367B" w:rsidRPr="009E34D0" w:rsidRDefault="0060367B" w:rsidP="00985F71">
            <w:pPr>
              <w:jc w:val="center"/>
              <w:rPr>
                <w:rFonts w:ascii="Arial" w:hAnsi="Arial" w:cs="Arial"/>
                <w:sz w:val="18"/>
              </w:rPr>
            </w:pPr>
            <w:r>
              <w:rPr>
                <w:rFonts w:ascii="Arial" w:hAnsi="Arial" w:cs="Arial"/>
                <w:sz w:val="18"/>
              </w:rPr>
              <w:t>PS (Pass)</w:t>
            </w:r>
          </w:p>
        </w:tc>
        <w:tc>
          <w:tcPr>
            <w:tcW w:w="4405" w:type="dxa"/>
          </w:tcPr>
          <w:p w14:paraId="5C526D02" w14:textId="2D962598" w:rsidR="0060367B" w:rsidRPr="009E34D0" w:rsidRDefault="0060367B" w:rsidP="00985F71">
            <w:pPr>
              <w:rPr>
                <w:rFonts w:ascii="Arial" w:hAnsi="Arial" w:cs="Arial"/>
                <w:sz w:val="18"/>
              </w:rPr>
            </w:pPr>
            <w:r>
              <w:rPr>
                <w:rFonts w:ascii="Arial" w:hAnsi="Arial" w:cs="Arial"/>
                <w:sz w:val="18"/>
              </w:rPr>
              <w:t>Entirely Satisfactory</w:t>
            </w:r>
          </w:p>
        </w:tc>
      </w:tr>
      <w:tr w:rsidR="0060367B" w:rsidRPr="009E34D0" w14:paraId="4CBA55A7" w14:textId="77777777" w:rsidTr="00985F71">
        <w:tc>
          <w:tcPr>
            <w:tcW w:w="1885" w:type="dxa"/>
          </w:tcPr>
          <w:p w14:paraId="46152759" w14:textId="77777777" w:rsidR="0060367B" w:rsidRPr="009E34D0" w:rsidRDefault="0060367B" w:rsidP="00985F71">
            <w:pPr>
              <w:jc w:val="center"/>
              <w:rPr>
                <w:rFonts w:ascii="Arial" w:hAnsi="Arial" w:cs="Arial"/>
                <w:sz w:val="18"/>
              </w:rPr>
            </w:pPr>
          </w:p>
        </w:tc>
        <w:tc>
          <w:tcPr>
            <w:tcW w:w="1980" w:type="dxa"/>
          </w:tcPr>
          <w:p w14:paraId="34935028" w14:textId="77777777" w:rsidR="0060367B" w:rsidRPr="009E34D0" w:rsidRDefault="0060367B" w:rsidP="00985F71">
            <w:pPr>
              <w:jc w:val="center"/>
              <w:rPr>
                <w:rFonts w:ascii="Arial" w:hAnsi="Arial" w:cs="Arial"/>
                <w:sz w:val="18"/>
              </w:rPr>
            </w:pPr>
            <w:r w:rsidRPr="009E34D0">
              <w:rPr>
                <w:rFonts w:ascii="Arial" w:hAnsi="Arial" w:cs="Arial"/>
                <w:sz w:val="18"/>
              </w:rPr>
              <w:t>&lt;70%</w:t>
            </w:r>
          </w:p>
        </w:tc>
        <w:tc>
          <w:tcPr>
            <w:tcW w:w="1800" w:type="dxa"/>
          </w:tcPr>
          <w:p w14:paraId="1276EBAC" w14:textId="381BC4EA" w:rsidR="0060367B" w:rsidRPr="009E34D0" w:rsidRDefault="0060367B" w:rsidP="00985F71">
            <w:pPr>
              <w:jc w:val="center"/>
              <w:rPr>
                <w:rFonts w:ascii="Arial" w:hAnsi="Arial" w:cs="Arial"/>
                <w:sz w:val="18"/>
              </w:rPr>
            </w:pPr>
            <w:r w:rsidRPr="009E34D0">
              <w:rPr>
                <w:rFonts w:ascii="Arial" w:hAnsi="Arial" w:cs="Arial"/>
                <w:sz w:val="18"/>
              </w:rPr>
              <w:t>F</w:t>
            </w:r>
            <w:r>
              <w:rPr>
                <w:rFonts w:ascii="Arial" w:hAnsi="Arial" w:cs="Arial"/>
                <w:sz w:val="18"/>
              </w:rPr>
              <w:t xml:space="preserve"> (Fail)</w:t>
            </w:r>
          </w:p>
        </w:tc>
        <w:tc>
          <w:tcPr>
            <w:tcW w:w="4405" w:type="dxa"/>
          </w:tcPr>
          <w:p w14:paraId="773BD07D" w14:textId="77777777" w:rsidR="0060367B" w:rsidRPr="009E34D0" w:rsidRDefault="0060367B" w:rsidP="00985F71">
            <w:pPr>
              <w:rPr>
                <w:rFonts w:ascii="Arial" w:hAnsi="Arial" w:cs="Arial"/>
                <w:sz w:val="18"/>
              </w:rPr>
            </w:pPr>
            <w:r w:rsidRPr="009E34D0">
              <w:rPr>
                <w:rFonts w:ascii="Arial" w:hAnsi="Arial" w:cs="Arial"/>
                <w:sz w:val="18"/>
              </w:rPr>
              <w:t>Unacceptable Level of Achievement</w:t>
            </w:r>
          </w:p>
        </w:tc>
      </w:tr>
    </w:tbl>
    <w:p w14:paraId="11DEF20A" w14:textId="77777777" w:rsidR="009E34D0" w:rsidRDefault="009E34D0" w:rsidP="009E34D0">
      <w:pPr>
        <w:pStyle w:val="NoSpacing"/>
        <w:rPr>
          <w:rFonts w:ascii="Arial" w:hAnsi="Arial" w:cs="Arial"/>
        </w:rPr>
      </w:pPr>
    </w:p>
    <w:p w14:paraId="65E73F04" w14:textId="77777777" w:rsidR="0060367B" w:rsidRDefault="0060367B" w:rsidP="009E34D0">
      <w:pPr>
        <w:pStyle w:val="NoSpacing"/>
        <w:rPr>
          <w:rFonts w:ascii="Arial" w:hAnsi="Arial" w:cs="Arial"/>
        </w:rPr>
      </w:pPr>
    </w:p>
    <w:p w14:paraId="781CA9C6" w14:textId="77777777" w:rsidR="004C3427" w:rsidRDefault="004C3427" w:rsidP="009E34D0">
      <w:pPr>
        <w:pStyle w:val="NoSpacing"/>
        <w:rPr>
          <w:rFonts w:ascii="Arial" w:hAnsi="Arial" w:cs="Arial"/>
        </w:rPr>
      </w:pPr>
    </w:p>
    <w:p w14:paraId="7EAA1939" w14:textId="77777777" w:rsidR="004C3427" w:rsidRDefault="004C3427" w:rsidP="009E34D0">
      <w:pPr>
        <w:pStyle w:val="NoSpacing"/>
        <w:rPr>
          <w:rFonts w:ascii="Arial" w:hAnsi="Arial" w:cs="Arial"/>
        </w:rPr>
      </w:pPr>
    </w:p>
    <w:p w14:paraId="5E968921" w14:textId="77777777" w:rsidR="004C3427" w:rsidRDefault="004C3427" w:rsidP="009E34D0">
      <w:pPr>
        <w:pStyle w:val="NoSpacing"/>
        <w:rPr>
          <w:rFonts w:ascii="Arial" w:hAnsi="Arial" w:cs="Arial"/>
        </w:rPr>
      </w:pPr>
    </w:p>
    <w:p w14:paraId="5017A6B5" w14:textId="77777777" w:rsidR="004C3427" w:rsidRDefault="004C3427" w:rsidP="009E34D0">
      <w:pPr>
        <w:pStyle w:val="NoSpacing"/>
        <w:rPr>
          <w:rFonts w:ascii="Arial" w:hAnsi="Arial" w:cs="Arial"/>
        </w:rPr>
      </w:pPr>
    </w:p>
    <w:p w14:paraId="366340ED" w14:textId="77777777" w:rsidR="004C3427" w:rsidRDefault="004C3427" w:rsidP="009E34D0">
      <w:pPr>
        <w:pStyle w:val="NoSpacing"/>
        <w:rPr>
          <w:rFonts w:ascii="Arial" w:hAnsi="Arial" w:cs="Arial"/>
        </w:rPr>
      </w:pPr>
    </w:p>
    <w:p w14:paraId="18BE8F67" w14:textId="77777777" w:rsidR="004C3427" w:rsidRDefault="004C3427" w:rsidP="009E34D0">
      <w:pPr>
        <w:pStyle w:val="NoSpacing"/>
        <w:rPr>
          <w:rFonts w:ascii="Arial" w:hAnsi="Arial" w:cs="Arial"/>
        </w:rPr>
      </w:pPr>
    </w:p>
    <w:p w14:paraId="61902AF2" w14:textId="77777777" w:rsidR="004C3427" w:rsidRDefault="004C3427" w:rsidP="009E34D0">
      <w:pPr>
        <w:pStyle w:val="NoSpacing"/>
        <w:rPr>
          <w:rFonts w:ascii="Arial" w:hAnsi="Arial" w:cs="Arial"/>
        </w:rPr>
      </w:pPr>
    </w:p>
    <w:p w14:paraId="72CC7F85" w14:textId="77777777" w:rsidR="004C3427" w:rsidRDefault="004C3427" w:rsidP="009E34D0">
      <w:pPr>
        <w:pStyle w:val="NoSpacing"/>
        <w:rPr>
          <w:rFonts w:ascii="Arial" w:hAnsi="Arial" w:cs="Arial"/>
        </w:rPr>
      </w:pPr>
    </w:p>
    <w:p w14:paraId="2A4509F4" w14:textId="77777777" w:rsidR="004C3427" w:rsidRPr="0060367B" w:rsidRDefault="004C3427" w:rsidP="009E34D0">
      <w:pPr>
        <w:pStyle w:val="NoSpacing"/>
        <w:rPr>
          <w:rFonts w:ascii="Arial" w:hAnsi="Arial" w:cs="Arial"/>
        </w:rPr>
      </w:pPr>
    </w:p>
    <w:p w14:paraId="01F63032" w14:textId="755BEBE0" w:rsidR="00766C6F" w:rsidRPr="0032176D" w:rsidRDefault="006E5367" w:rsidP="0032176D">
      <w:pPr>
        <w:pStyle w:val="NoSpacing"/>
        <w:rPr>
          <w:rFonts w:ascii="Arial" w:hAnsi="Arial" w:cs="Arial"/>
          <w:b/>
          <w:color w:val="4472C4" w:themeColor="accent5"/>
        </w:rPr>
      </w:pPr>
      <w:r w:rsidRPr="0032176D">
        <w:rPr>
          <w:rFonts w:ascii="Arial" w:hAnsi="Arial" w:cs="Arial"/>
          <w:b/>
          <w:color w:val="4472C4" w:themeColor="accent5"/>
        </w:rPr>
        <w:lastRenderedPageBreak/>
        <w:t>Course Expectations and Policies</w:t>
      </w:r>
    </w:p>
    <w:p w14:paraId="18B0DE54" w14:textId="77777777" w:rsidR="0032176D" w:rsidRPr="0032176D" w:rsidRDefault="0032176D" w:rsidP="006F1382">
      <w:pPr>
        <w:pStyle w:val="NoSpacing"/>
        <w:rPr>
          <w:rFonts w:ascii="Arial" w:hAnsi="Arial" w:cs="Arial"/>
          <w:i/>
          <w:color w:val="FF0000"/>
          <w:sz w:val="18"/>
        </w:rPr>
      </w:pPr>
    </w:p>
    <w:p w14:paraId="20A08070" w14:textId="1B4FDB80" w:rsidR="00150402" w:rsidRPr="00D56D92" w:rsidRDefault="00150402" w:rsidP="006F1382">
      <w:pPr>
        <w:pStyle w:val="NoSpacing"/>
        <w:rPr>
          <w:rFonts w:ascii="Arial" w:hAnsi="Arial" w:cs="Arial"/>
          <w:i/>
          <w:sz w:val="18"/>
        </w:rPr>
      </w:pPr>
      <w:r w:rsidRPr="0032176D">
        <w:rPr>
          <w:rFonts w:ascii="Arial" w:hAnsi="Arial" w:cs="Arial"/>
          <w:i/>
          <w:color w:val="FF0000"/>
          <w:sz w:val="18"/>
        </w:rPr>
        <w:t xml:space="preserve">(The below </w:t>
      </w:r>
      <w:r w:rsidR="00505081" w:rsidRPr="0032176D">
        <w:rPr>
          <w:rFonts w:ascii="Arial" w:hAnsi="Arial" w:cs="Arial"/>
          <w:i/>
          <w:color w:val="FF0000"/>
          <w:sz w:val="18"/>
        </w:rPr>
        <w:t xml:space="preserve">sections contain </w:t>
      </w:r>
      <w:r w:rsidRPr="0032176D">
        <w:rPr>
          <w:rFonts w:ascii="Arial" w:hAnsi="Arial" w:cs="Arial"/>
          <w:i/>
          <w:color w:val="FF0000"/>
          <w:sz w:val="18"/>
        </w:rPr>
        <w:t xml:space="preserve">suggested wording. Course directors may change any of the below wording </w:t>
      </w:r>
      <w:r w:rsidR="00505081" w:rsidRPr="0032176D">
        <w:rPr>
          <w:rFonts w:ascii="Arial" w:hAnsi="Arial" w:cs="Arial"/>
          <w:i/>
          <w:color w:val="FF0000"/>
          <w:sz w:val="18"/>
        </w:rPr>
        <w:t xml:space="preserve">in the course expectations and policies </w:t>
      </w:r>
      <w:r w:rsidRPr="0032176D">
        <w:rPr>
          <w:rFonts w:ascii="Arial" w:hAnsi="Arial" w:cs="Arial"/>
          <w:i/>
          <w:color w:val="FF0000"/>
          <w:sz w:val="18"/>
        </w:rPr>
        <w:t xml:space="preserve">if they wish. </w:t>
      </w:r>
      <w:r w:rsidRPr="0032176D">
        <w:rPr>
          <w:rFonts w:ascii="Arial" w:hAnsi="Arial" w:cs="Arial"/>
          <w:b/>
          <w:i/>
          <w:color w:val="FF0000"/>
          <w:sz w:val="18"/>
        </w:rPr>
        <w:t>Please delete this statement when finalizing syllabus.</w:t>
      </w:r>
      <w:r w:rsidRPr="0032176D">
        <w:rPr>
          <w:rFonts w:ascii="Arial" w:hAnsi="Arial" w:cs="Arial"/>
          <w:i/>
          <w:color w:val="FF0000"/>
          <w:sz w:val="18"/>
        </w:rPr>
        <w:t>)</w:t>
      </w:r>
    </w:p>
    <w:tbl>
      <w:tblPr>
        <w:tblStyle w:val="TableGrid"/>
        <w:tblW w:w="0" w:type="auto"/>
        <w:tblLook w:val="04A0" w:firstRow="1" w:lastRow="0" w:firstColumn="1" w:lastColumn="0" w:noHBand="0" w:noVBand="1"/>
      </w:tblPr>
      <w:tblGrid>
        <w:gridCol w:w="1879"/>
        <w:gridCol w:w="8191"/>
      </w:tblGrid>
      <w:tr w:rsidR="006E5367" w:rsidRPr="00D56D92" w14:paraId="0CB65FAB" w14:textId="77777777" w:rsidTr="00A16916">
        <w:trPr>
          <w:trHeight w:val="260"/>
        </w:trPr>
        <w:tc>
          <w:tcPr>
            <w:tcW w:w="10070" w:type="dxa"/>
            <w:gridSpan w:val="2"/>
            <w:shd w:val="clear" w:color="auto" w:fill="8EAADB" w:themeFill="accent5" w:themeFillTint="99"/>
          </w:tcPr>
          <w:p w14:paraId="5CA3A323" w14:textId="77777777" w:rsidR="006E5367" w:rsidRPr="00D56D92" w:rsidRDefault="004432EB" w:rsidP="006E5367">
            <w:pPr>
              <w:rPr>
                <w:rFonts w:ascii="Arial" w:hAnsi="Arial" w:cs="Arial"/>
                <w:sz w:val="18"/>
                <w:szCs w:val="18"/>
              </w:rPr>
            </w:pPr>
            <w:r w:rsidRPr="00D56D92">
              <w:rPr>
                <w:rFonts w:ascii="Arial" w:hAnsi="Arial" w:cs="Arial"/>
                <w:b/>
                <w:sz w:val="18"/>
                <w:szCs w:val="18"/>
              </w:rPr>
              <w:t xml:space="preserve">Course </w:t>
            </w:r>
            <w:r w:rsidR="006E5367" w:rsidRPr="00D56D92">
              <w:rPr>
                <w:rFonts w:ascii="Arial" w:hAnsi="Arial" w:cs="Arial"/>
                <w:b/>
                <w:sz w:val="18"/>
                <w:szCs w:val="18"/>
              </w:rPr>
              <w:t>Expectations</w:t>
            </w:r>
          </w:p>
        </w:tc>
      </w:tr>
      <w:tr w:rsidR="006E5367" w:rsidRPr="00D56D92" w14:paraId="41761167" w14:textId="77777777" w:rsidTr="001440C9">
        <w:trPr>
          <w:trHeight w:val="260"/>
        </w:trPr>
        <w:tc>
          <w:tcPr>
            <w:tcW w:w="1879" w:type="dxa"/>
          </w:tcPr>
          <w:p w14:paraId="4B80E775" w14:textId="77777777" w:rsidR="006E5367" w:rsidRPr="00D56D92" w:rsidRDefault="006E5367" w:rsidP="001440C9">
            <w:pPr>
              <w:rPr>
                <w:rFonts w:ascii="Arial" w:hAnsi="Arial" w:cs="Arial"/>
                <w:b/>
                <w:sz w:val="18"/>
                <w:szCs w:val="18"/>
              </w:rPr>
            </w:pPr>
            <w:r w:rsidRPr="00D56D92">
              <w:rPr>
                <w:rFonts w:ascii="Arial" w:hAnsi="Arial" w:cs="Arial"/>
                <w:b/>
                <w:sz w:val="18"/>
                <w:szCs w:val="18"/>
              </w:rPr>
              <w:t>Preparation</w:t>
            </w:r>
          </w:p>
        </w:tc>
        <w:tc>
          <w:tcPr>
            <w:tcW w:w="8191" w:type="dxa"/>
          </w:tcPr>
          <w:p w14:paraId="5ECF0F57" w14:textId="77777777" w:rsidR="006E5367" w:rsidRPr="00D56D92" w:rsidRDefault="006E5367" w:rsidP="001440C9">
            <w:pPr>
              <w:rPr>
                <w:rFonts w:ascii="Arial" w:hAnsi="Arial" w:cs="Arial"/>
                <w:sz w:val="18"/>
                <w:szCs w:val="18"/>
              </w:rPr>
            </w:pPr>
            <w:r w:rsidRPr="00D56D92">
              <w:rPr>
                <w:rFonts w:ascii="Arial" w:hAnsi="Arial" w:cs="Arial"/>
                <w:sz w:val="18"/>
                <w:szCs w:val="18"/>
              </w:rPr>
              <w:t xml:space="preserve">Student preparedness for class is a critical element for the active-learning experience in this course. Students are expected to review topic objectives, complete all assigned pre-class activities, and, if applicable, prepare all pre-class work </w:t>
            </w:r>
            <w:r w:rsidRPr="00D56D92">
              <w:rPr>
                <w:rFonts w:ascii="Arial" w:hAnsi="Arial" w:cs="Arial"/>
                <w:sz w:val="18"/>
                <w:szCs w:val="18"/>
                <w:u w:val="single"/>
              </w:rPr>
              <w:t>prior to class discussion</w:t>
            </w:r>
            <w:r w:rsidRPr="00D56D92">
              <w:rPr>
                <w:rFonts w:ascii="Arial" w:hAnsi="Arial" w:cs="Arial"/>
                <w:sz w:val="18"/>
                <w:szCs w:val="18"/>
              </w:rPr>
              <w:t>.  Students must come to class prepared to discuss topics and engage in class.</w:t>
            </w:r>
          </w:p>
          <w:p w14:paraId="2B3C4028" w14:textId="77777777" w:rsidR="00F20B02" w:rsidRPr="00D56D92" w:rsidRDefault="00F20B02" w:rsidP="001440C9">
            <w:pPr>
              <w:rPr>
                <w:rFonts w:ascii="Arial" w:hAnsi="Arial" w:cs="Arial"/>
                <w:sz w:val="18"/>
                <w:szCs w:val="18"/>
              </w:rPr>
            </w:pPr>
          </w:p>
        </w:tc>
      </w:tr>
      <w:tr w:rsidR="006E5367" w:rsidRPr="00D56D92" w14:paraId="3819CA99" w14:textId="77777777" w:rsidTr="001440C9">
        <w:trPr>
          <w:trHeight w:val="260"/>
        </w:trPr>
        <w:tc>
          <w:tcPr>
            <w:tcW w:w="1879" w:type="dxa"/>
          </w:tcPr>
          <w:p w14:paraId="69867235" w14:textId="77777777" w:rsidR="006E5367" w:rsidRPr="00D56D92" w:rsidRDefault="006E5367" w:rsidP="001440C9">
            <w:pPr>
              <w:rPr>
                <w:rFonts w:ascii="Arial" w:hAnsi="Arial" w:cs="Arial"/>
                <w:b/>
                <w:sz w:val="18"/>
                <w:szCs w:val="18"/>
              </w:rPr>
            </w:pPr>
            <w:r w:rsidRPr="00D56D92">
              <w:rPr>
                <w:rFonts w:ascii="Arial" w:hAnsi="Arial" w:cs="Arial"/>
                <w:b/>
                <w:sz w:val="18"/>
                <w:szCs w:val="18"/>
              </w:rPr>
              <w:t>Attendance and Participation</w:t>
            </w:r>
          </w:p>
        </w:tc>
        <w:tc>
          <w:tcPr>
            <w:tcW w:w="8191" w:type="dxa"/>
          </w:tcPr>
          <w:p w14:paraId="12A854EF" w14:textId="77777777" w:rsidR="006E5367" w:rsidRPr="00D56D92" w:rsidRDefault="006E5367" w:rsidP="001440C9">
            <w:pPr>
              <w:rPr>
                <w:rFonts w:ascii="Arial" w:hAnsi="Arial" w:cs="Arial"/>
                <w:sz w:val="18"/>
                <w:szCs w:val="18"/>
              </w:rPr>
            </w:pPr>
            <w:r w:rsidRPr="00D56D92">
              <w:rPr>
                <w:rFonts w:ascii="Arial" w:hAnsi="Arial" w:cs="Arial"/>
                <w:sz w:val="18"/>
                <w:szCs w:val="18"/>
              </w:rPr>
              <w:t xml:space="preserve">Attendance and participation in class is expected. Students are expected to arrive on time and be respectful of fellow students and instructors. Student participation in learning activities is </w:t>
            </w:r>
            <w:r w:rsidRPr="00D56D92">
              <w:rPr>
                <w:rFonts w:ascii="Arial" w:hAnsi="Arial" w:cs="Arial"/>
                <w:sz w:val="18"/>
                <w:szCs w:val="18"/>
                <w:u w:val="single"/>
              </w:rPr>
              <w:t>required</w:t>
            </w:r>
            <w:r w:rsidRPr="00D56D92">
              <w:rPr>
                <w:rFonts w:ascii="Arial" w:hAnsi="Arial" w:cs="Arial"/>
                <w:sz w:val="18"/>
                <w:szCs w:val="18"/>
              </w:rPr>
              <w:t xml:space="preserve"> for success in this class. The classroom is a safe space and an open environment for learning. Students and Instructors are expected to treat one another with respect and to work </w:t>
            </w:r>
            <w:r w:rsidR="00150402" w:rsidRPr="00D56D92">
              <w:rPr>
                <w:rFonts w:ascii="Arial" w:hAnsi="Arial" w:cs="Arial"/>
                <w:sz w:val="18"/>
                <w:szCs w:val="18"/>
              </w:rPr>
              <w:t>collaboratively</w:t>
            </w:r>
            <w:r w:rsidRPr="00D56D92">
              <w:rPr>
                <w:rFonts w:ascii="Arial" w:hAnsi="Arial" w:cs="Arial"/>
                <w:sz w:val="18"/>
                <w:szCs w:val="18"/>
              </w:rPr>
              <w:t xml:space="preserve"> to achieve the outlined learning outcomes. Students may be called upon randomly during class to contribute to the discussion.</w:t>
            </w:r>
          </w:p>
          <w:p w14:paraId="65D85AA1" w14:textId="48605551" w:rsidR="00F20B02" w:rsidRPr="00D56D92" w:rsidRDefault="00F20B02" w:rsidP="001440C9">
            <w:pPr>
              <w:rPr>
                <w:rFonts w:ascii="Arial" w:hAnsi="Arial" w:cs="Arial"/>
                <w:sz w:val="18"/>
                <w:szCs w:val="18"/>
              </w:rPr>
            </w:pPr>
          </w:p>
        </w:tc>
      </w:tr>
      <w:tr w:rsidR="006E5367" w:rsidRPr="00D56D92" w14:paraId="2AF9CB29" w14:textId="77777777" w:rsidTr="001440C9">
        <w:tc>
          <w:tcPr>
            <w:tcW w:w="1879" w:type="dxa"/>
          </w:tcPr>
          <w:p w14:paraId="507E2FF0" w14:textId="266CCBF0" w:rsidR="006E5367" w:rsidRPr="00D56D92" w:rsidRDefault="00D56D92" w:rsidP="001440C9">
            <w:pPr>
              <w:rPr>
                <w:rFonts w:ascii="Arial" w:hAnsi="Arial" w:cs="Arial"/>
                <w:b/>
                <w:sz w:val="18"/>
                <w:szCs w:val="18"/>
              </w:rPr>
            </w:pPr>
            <w:r>
              <w:rPr>
                <w:rFonts w:ascii="Arial" w:hAnsi="Arial" w:cs="Arial"/>
                <w:b/>
                <w:sz w:val="18"/>
                <w:szCs w:val="18"/>
              </w:rPr>
              <w:t>Expectations for Classroom Decorum</w:t>
            </w:r>
          </w:p>
        </w:tc>
        <w:tc>
          <w:tcPr>
            <w:tcW w:w="8191" w:type="dxa"/>
          </w:tcPr>
          <w:p w14:paraId="3788B584" w14:textId="77777777" w:rsidR="006E5367" w:rsidRPr="00D56D92" w:rsidRDefault="00766C6F" w:rsidP="001440C9">
            <w:pPr>
              <w:rPr>
                <w:rFonts w:ascii="Arial" w:hAnsi="Arial" w:cs="Arial"/>
                <w:sz w:val="18"/>
                <w:szCs w:val="18"/>
              </w:rPr>
            </w:pPr>
            <w:r w:rsidRPr="00D56D92">
              <w:rPr>
                <w:rFonts w:ascii="Arial" w:hAnsi="Arial" w:cs="Arial"/>
                <w:sz w:val="18"/>
                <w:szCs w:val="18"/>
              </w:rPr>
              <w:t>The faculty and staff consider the instructor-student relationship to be collegial and respectful. As more experienced, professional colleagues, we view ourselves as mentors in your professional development. You should expect us to communicate expectations and instructions clearly and concisely. You should also expect us to provide you with relevant resources, activities, experiences and feedback to facilitate your success in the curriculum and in practice. We are fully committed to fulfilling this responsibility and we pledge to work diligently to ensure that each of you has the opportunity to be successful. In return, we expect you to behave in a professional, responsible, and ethical manner; demonstrate a positive attitude, enthusiasm for learning, and respect for yourself and others; be prepared for each session; be flexible and be accountable for your assigned responsibilities.</w:t>
            </w:r>
          </w:p>
          <w:p w14:paraId="1401FAA8" w14:textId="77777777" w:rsidR="00F20B02" w:rsidRPr="00D56D92" w:rsidRDefault="00F20B02" w:rsidP="001440C9">
            <w:pPr>
              <w:rPr>
                <w:rFonts w:ascii="Arial" w:hAnsi="Arial" w:cs="Arial"/>
                <w:sz w:val="18"/>
                <w:szCs w:val="18"/>
              </w:rPr>
            </w:pPr>
          </w:p>
        </w:tc>
      </w:tr>
      <w:tr w:rsidR="009E339C" w:rsidRPr="00D56D92" w14:paraId="36BC5ADA" w14:textId="77777777" w:rsidTr="001440C9">
        <w:tc>
          <w:tcPr>
            <w:tcW w:w="1879" w:type="dxa"/>
          </w:tcPr>
          <w:p w14:paraId="4BF3AC5A" w14:textId="77777777" w:rsidR="009E339C" w:rsidRPr="00D56D92" w:rsidRDefault="009E339C" w:rsidP="001440C9">
            <w:pPr>
              <w:rPr>
                <w:rFonts w:ascii="Arial" w:hAnsi="Arial" w:cs="Arial"/>
                <w:b/>
                <w:sz w:val="18"/>
                <w:szCs w:val="18"/>
              </w:rPr>
            </w:pPr>
            <w:r w:rsidRPr="00D56D92">
              <w:rPr>
                <w:rFonts w:ascii="Arial" w:hAnsi="Arial" w:cs="Arial"/>
                <w:b/>
                <w:sz w:val="18"/>
                <w:szCs w:val="18"/>
              </w:rPr>
              <w:t>Communication</w:t>
            </w:r>
          </w:p>
        </w:tc>
        <w:tc>
          <w:tcPr>
            <w:tcW w:w="8191" w:type="dxa"/>
          </w:tcPr>
          <w:p w14:paraId="68C70E9E" w14:textId="517F0C00" w:rsidR="009E339C" w:rsidRPr="00D56D92" w:rsidRDefault="009E339C" w:rsidP="00150402">
            <w:pPr>
              <w:rPr>
                <w:rFonts w:ascii="Arial" w:hAnsi="Arial" w:cs="Arial"/>
                <w:sz w:val="18"/>
                <w:szCs w:val="18"/>
                <w:u w:val="single"/>
              </w:rPr>
            </w:pPr>
            <w:r w:rsidRPr="00D56D92">
              <w:rPr>
                <w:rFonts w:ascii="Arial" w:hAnsi="Arial" w:cs="Arial"/>
                <w:sz w:val="18"/>
                <w:szCs w:val="18"/>
              </w:rPr>
              <w:t>The instructors will often communicate with students via Sakai announcements and email messages. Students are responsible for ensuring that the</w:t>
            </w:r>
            <w:r w:rsidR="00150402" w:rsidRPr="00D56D92">
              <w:rPr>
                <w:rFonts w:ascii="Arial" w:hAnsi="Arial" w:cs="Arial"/>
                <w:sz w:val="18"/>
                <w:szCs w:val="18"/>
              </w:rPr>
              <w:t xml:space="preserve">ir </w:t>
            </w:r>
            <w:r w:rsidR="00505081" w:rsidRPr="00D56D92">
              <w:rPr>
                <w:rFonts w:ascii="Arial" w:hAnsi="Arial" w:cs="Arial"/>
                <w:sz w:val="18"/>
                <w:szCs w:val="18"/>
              </w:rPr>
              <w:t xml:space="preserve">UNC </w:t>
            </w:r>
            <w:r w:rsidR="00150402" w:rsidRPr="00D56D92">
              <w:rPr>
                <w:rFonts w:ascii="Arial" w:hAnsi="Arial" w:cs="Arial"/>
                <w:sz w:val="18"/>
                <w:szCs w:val="18"/>
              </w:rPr>
              <w:t xml:space="preserve">email address is </w:t>
            </w:r>
            <w:r w:rsidRPr="00D56D92">
              <w:rPr>
                <w:rFonts w:ascii="Arial" w:hAnsi="Arial" w:cs="Arial"/>
                <w:sz w:val="18"/>
                <w:szCs w:val="18"/>
              </w:rPr>
              <w:t xml:space="preserve">current </w:t>
            </w:r>
            <w:r w:rsidR="00150402" w:rsidRPr="00D56D92">
              <w:rPr>
                <w:rFonts w:ascii="Arial" w:hAnsi="Arial" w:cs="Arial"/>
                <w:sz w:val="18"/>
                <w:szCs w:val="18"/>
              </w:rPr>
              <w:t xml:space="preserve">in Sakai and they routinely check their email account </w:t>
            </w:r>
            <w:r w:rsidR="00505081" w:rsidRPr="00D56D92">
              <w:rPr>
                <w:rFonts w:ascii="Arial" w:hAnsi="Arial" w:cs="Arial"/>
                <w:sz w:val="18"/>
                <w:szCs w:val="18"/>
              </w:rPr>
              <w:t xml:space="preserve">so </w:t>
            </w:r>
            <w:r w:rsidR="00150402" w:rsidRPr="00D56D92">
              <w:rPr>
                <w:rFonts w:ascii="Arial" w:hAnsi="Arial" w:cs="Arial"/>
                <w:sz w:val="18"/>
                <w:szCs w:val="18"/>
              </w:rPr>
              <w:t>they</w:t>
            </w:r>
            <w:r w:rsidRPr="00D56D92">
              <w:rPr>
                <w:rFonts w:ascii="Arial" w:hAnsi="Arial" w:cs="Arial"/>
                <w:sz w:val="18"/>
                <w:szCs w:val="18"/>
              </w:rPr>
              <w:t xml:space="preserve"> will receive timely email notification throughout the course. Instructors are available for meetings with </w:t>
            </w:r>
            <w:r w:rsidR="00150402" w:rsidRPr="00D56D92">
              <w:rPr>
                <w:rFonts w:ascii="Arial" w:hAnsi="Arial" w:cs="Arial"/>
                <w:sz w:val="18"/>
                <w:szCs w:val="18"/>
              </w:rPr>
              <w:t xml:space="preserve">all students regardless of </w:t>
            </w:r>
            <w:r w:rsidRPr="00D56D92">
              <w:rPr>
                <w:rFonts w:ascii="Arial" w:hAnsi="Arial" w:cs="Arial"/>
                <w:sz w:val="18"/>
                <w:szCs w:val="18"/>
              </w:rPr>
              <w:t>campus</w:t>
            </w:r>
            <w:r w:rsidR="00150402" w:rsidRPr="00D56D92">
              <w:rPr>
                <w:rFonts w:ascii="Arial" w:hAnsi="Arial" w:cs="Arial"/>
                <w:sz w:val="18"/>
                <w:szCs w:val="18"/>
              </w:rPr>
              <w:t>.</w:t>
            </w:r>
            <w:r w:rsidRPr="00D56D92">
              <w:rPr>
                <w:rFonts w:ascii="Arial" w:hAnsi="Arial" w:cs="Arial"/>
                <w:sz w:val="18"/>
                <w:szCs w:val="18"/>
              </w:rPr>
              <w:t xml:space="preserve"> </w:t>
            </w:r>
            <w:r w:rsidR="00D56D92">
              <w:rPr>
                <w:rFonts w:ascii="Arial" w:hAnsi="Arial" w:cs="Arial"/>
                <w:sz w:val="18"/>
                <w:szCs w:val="18"/>
              </w:rPr>
              <w:t>A</w:t>
            </w:r>
            <w:r w:rsidRPr="00D56D92">
              <w:rPr>
                <w:rFonts w:ascii="Arial" w:hAnsi="Arial" w:cs="Arial"/>
                <w:sz w:val="18"/>
                <w:szCs w:val="18"/>
              </w:rPr>
              <w:t>ppointments for either phone calls or video teleconf</w:t>
            </w:r>
            <w:r w:rsidR="003D0FCF">
              <w:rPr>
                <w:rFonts w:ascii="Arial" w:hAnsi="Arial" w:cs="Arial"/>
                <w:sz w:val="18"/>
                <w:szCs w:val="18"/>
              </w:rPr>
              <w:t>erences may</w:t>
            </w:r>
            <w:r w:rsidRPr="00D56D92">
              <w:rPr>
                <w:rFonts w:ascii="Arial" w:hAnsi="Arial" w:cs="Arial"/>
                <w:sz w:val="18"/>
                <w:szCs w:val="18"/>
              </w:rPr>
              <w:t xml:space="preserve"> be made by emailing the instructor directly. </w:t>
            </w:r>
            <w:r w:rsidRPr="00D56D92">
              <w:rPr>
                <w:rFonts w:ascii="Arial" w:hAnsi="Arial" w:cs="Arial"/>
                <w:sz w:val="18"/>
                <w:szCs w:val="18"/>
                <w:u w:val="single"/>
              </w:rPr>
              <w:t xml:space="preserve">Please allow up to 48 </w:t>
            </w:r>
            <w:r w:rsidR="00596AA1">
              <w:rPr>
                <w:rFonts w:ascii="Arial" w:hAnsi="Arial" w:cs="Arial"/>
                <w:sz w:val="18"/>
                <w:szCs w:val="18"/>
                <w:u w:val="single"/>
              </w:rPr>
              <w:t xml:space="preserve">business </w:t>
            </w:r>
            <w:r w:rsidRPr="00D56D92">
              <w:rPr>
                <w:rFonts w:ascii="Arial" w:hAnsi="Arial" w:cs="Arial"/>
                <w:sz w:val="18"/>
                <w:szCs w:val="18"/>
                <w:u w:val="single"/>
              </w:rPr>
              <w:t>hours for Instructors to respond to email.</w:t>
            </w:r>
          </w:p>
          <w:p w14:paraId="5E27C4F9" w14:textId="1F72A92A" w:rsidR="00F20B02" w:rsidRPr="00D56D92" w:rsidRDefault="00F20B02" w:rsidP="00150402">
            <w:pPr>
              <w:rPr>
                <w:rFonts w:ascii="Arial" w:hAnsi="Arial" w:cs="Arial"/>
                <w:sz w:val="18"/>
                <w:szCs w:val="18"/>
              </w:rPr>
            </w:pPr>
          </w:p>
        </w:tc>
      </w:tr>
      <w:tr w:rsidR="004C3427" w:rsidRPr="00D56D92" w14:paraId="34FEA205" w14:textId="77777777" w:rsidTr="001440C9">
        <w:tc>
          <w:tcPr>
            <w:tcW w:w="1879" w:type="dxa"/>
          </w:tcPr>
          <w:p w14:paraId="72F6213A" w14:textId="3DD8B3CF" w:rsidR="004C3427" w:rsidRPr="00D56D92" w:rsidRDefault="004C3427" w:rsidP="004C3427">
            <w:pPr>
              <w:rPr>
                <w:rFonts w:ascii="Arial" w:hAnsi="Arial" w:cs="Arial"/>
                <w:b/>
                <w:sz w:val="18"/>
                <w:szCs w:val="18"/>
              </w:rPr>
            </w:pPr>
            <w:r w:rsidRPr="000A439F">
              <w:rPr>
                <w:rFonts w:ascii="Arial" w:hAnsi="Arial" w:cs="Arial"/>
                <w:b/>
                <w:sz w:val="18"/>
                <w:szCs w:val="18"/>
              </w:rPr>
              <w:t>Classroom Capture</w:t>
            </w:r>
          </w:p>
        </w:tc>
        <w:tc>
          <w:tcPr>
            <w:tcW w:w="8191" w:type="dxa"/>
          </w:tcPr>
          <w:p w14:paraId="17216B43" w14:textId="77777777" w:rsidR="004C3427" w:rsidRDefault="004C3427" w:rsidP="004C3427">
            <w:pPr>
              <w:rPr>
                <w:rStyle w:val="Hyperlink"/>
                <w:rFonts w:ascii="Arial" w:hAnsi="Arial" w:cs="Arial"/>
                <w:sz w:val="18"/>
                <w:szCs w:val="18"/>
              </w:rPr>
            </w:pPr>
            <w:r w:rsidRPr="000A439F">
              <w:rPr>
                <w:rFonts w:ascii="Arial" w:hAnsi="Arial" w:cs="Arial"/>
                <w:sz w:val="18"/>
                <w:szCs w:val="18"/>
              </w:rPr>
              <w:t xml:space="preserve">The UNC Eshelman School of Pharmacy uses </w:t>
            </w:r>
            <w:proofErr w:type="spellStart"/>
            <w:r w:rsidRPr="000A439F">
              <w:rPr>
                <w:rFonts w:ascii="Arial" w:hAnsi="Arial" w:cs="Arial"/>
                <w:sz w:val="18"/>
                <w:szCs w:val="18"/>
              </w:rPr>
              <w:t>Mediasite</w:t>
            </w:r>
            <w:proofErr w:type="spellEnd"/>
            <w:r w:rsidRPr="000A439F">
              <w:rPr>
                <w:rFonts w:ascii="Arial" w:hAnsi="Arial" w:cs="Arial"/>
                <w:sz w:val="18"/>
                <w:szCs w:val="18"/>
              </w:rPr>
              <w:t xml:space="preserve"> to record classroom sessions. Please review the following policies regarding classroom capture: </w:t>
            </w:r>
            <w:hyperlink r:id="rId9" w:history="1">
              <w:r w:rsidRPr="000A439F">
                <w:rPr>
                  <w:rStyle w:val="Hyperlink"/>
                  <w:rFonts w:ascii="Arial" w:hAnsi="Arial" w:cs="Arial"/>
                  <w:sz w:val="18"/>
                  <w:szCs w:val="18"/>
                </w:rPr>
                <w:t>http://faopharmacy.unc.edu/educational-tech/classroom-capture/</w:t>
              </w:r>
            </w:hyperlink>
          </w:p>
          <w:p w14:paraId="7F3BD245" w14:textId="3D76F1A7" w:rsidR="004C3427" w:rsidRPr="00D56D92" w:rsidRDefault="004C3427" w:rsidP="004C3427">
            <w:pPr>
              <w:rPr>
                <w:rFonts w:ascii="Arial" w:hAnsi="Arial" w:cs="Arial"/>
                <w:sz w:val="18"/>
                <w:szCs w:val="18"/>
              </w:rPr>
            </w:pPr>
          </w:p>
        </w:tc>
      </w:tr>
    </w:tbl>
    <w:p w14:paraId="4E5E4391" w14:textId="77777777" w:rsidR="003D0FCF" w:rsidRDefault="003D0FCF" w:rsidP="003D0FCF">
      <w:pPr>
        <w:pStyle w:val="NoSpacing"/>
        <w:rPr>
          <w:rFonts w:ascii="Arial" w:hAnsi="Arial" w:cs="Arial"/>
          <w:i/>
          <w:color w:val="FF0000"/>
          <w:sz w:val="18"/>
        </w:rPr>
      </w:pPr>
    </w:p>
    <w:p w14:paraId="76693703" w14:textId="3D706141" w:rsidR="00354AFA" w:rsidRPr="00354AFA" w:rsidRDefault="003D0FCF" w:rsidP="003D0FCF">
      <w:pPr>
        <w:pStyle w:val="NoSpacing"/>
        <w:rPr>
          <w:rFonts w:ascii="Arial" w:hAnsi="Arial" w:cs="Arial"/>
          <w:i/>
          <w:color w:val="FF0000"/>
          <w:sz w:val="18"/>
        </w:rPr>
      </w:pPr>
      <w:r w:rsidRPr="0032176D">
        <w:rPr>
          <w:rFonts w:ascii="Arial" w:hAnsi="Arial" w:cs="Arial"/>
          <w:i/>
          <w:color w:val="FF0000"/>
          <w:sz w:val="18"/>
        </w:rPr>
        <w:t xml:space="preserve">(The below sections contain suggested wording. Course directors may change any of the below wording in the course expectations and policies if they wish. </w:t>
      </w:r>
      <w:r w:rsidRPr="0032176D">
        <w:rPr>
          <w:rFonts w:ascii="Arial" w:hAnsi="Arial" w:cs="Arial"/>
          <w:b/>
          <w:i/>
          <w:color w:val="FF0000"/>
          <w:sz w:val="18"/>
        </w:rPr>
        <w:t>Please delete this statement when finalizing syllabus.</w:t>
      </w:r>
      <w:r w:rsidRPr="0032176D">
        <w:rPr>
          <w:rFonts w:ascii="Arial" w:hAnsi="Arial" w:cs="Arial"/>
          <w:i/>
          <w:color w:val="FF0000"/>
          <w:sz w:val="18"/>
        </w:rPr>
        <w:t>)</w:t>
      </w:r>
    </w:p>
    <w:tbl>
      <w:tblPr>
        <w:tblStyle w:val="TableGrid"/>
        <w:tblW w:w="0" w:type="auto"/>
        <w:tblLook w:val="04A0" w:firstRow="1" w:lastRow="0" w:firstColumn="1" w:lastColumn="0" w:noHBand="0" w:noVBand="1"/>
      </w:tblPr>
      <w:tblGrid>
        <w:gridCol w:w="1879"/>
        <w:gridCol w:w="8191"/>
      </w:tblGrid>
      <w:tr w:rsidR="004B6462" w:rsidRPr="00216677" w14:paraId="0444D5DF" w14:textId="77777777" w:rsidTr="00A16916">
        <w:trPr>
          <w:trHeight w:val="260"/>
        </w:trPr>
        <w:tc>
          <w:tcPr>
            <w:tcW w:w="10070" w:type="dxa"/>
            <w:gridSpan w:val="2"/>
            <w:shd w:val="clear" w:color="auto" w:fill="8EAADB" w:themeFill="accent5" w:themeFillTint="99"/>
          </w:tcPr>
          <w:p w14:paraId="690F1FD3" w14:textId="77777777" w:rsidR="004B6462" w:rsidRPr="00216677" w:rsidRDefault="004432EB" w:rsidP="001440C9">
            <w:pPr>
              <w:rPr>
                <w:rFonts w:ascii="Arial" w:hAnsi="Arial" w:cs="Arial"/>
                <w:sz w:val="18"/>
                <w:szCs w:val="18"/>
              </w:rPr>
            </w:pPr>
            <w:r w:rsidRPr="00216677">
              <w:rPr>
                <w:rFonts w:ascii="Arial" w:hAnsi="Arial" w:cs="Arial"/>
                <w:b/>
                <w:sz w:val="18"/>
                <w:szCs w:val="18"/>
              </w:rPr>
              <w:t xml:space="preserve">Course </w:t>
            </w:r>
            <w:r w:rsidR="004B6462" w:rsidRPr="00216677">
              <w:rPr>
                <w:rFonts w:ascii="Arial" w:hAnsi="Arial" w:cs="Arial"/>
                <w:b/>
                <w:sz w:val="18"/>
                <w:szCs w:val="18"/>
              </w:rPr>
              <w:t>Policies</w:t>
            </w:r>
          </w:p>
        </w:tc>
      </w:tr>
      <w:tr w:rsidR="004B6462" w:rsidRPr="00216677" w14:paraId="5FC93473" w14:textId="77777777" w:rsidTr="001440C9">
        <w:trPr>
          <w:trHeight w:val="260"/>
        </w:trPr>
        <w:tc>
          <w:tcPr>
            <w:tcW w:w="1879" w:type="dxa"/>
          </w:tcPr>
          <w:p w14:paraId="5FCD74EC" w14:textId="77777777" w:rsidR="004B6462" w:rsidRPr="00216677" w:rsidRDefault="00390C25" w:rsidP="001440C9">
            <w:pPr>
              <w:rPr>
                <w:rFonts w:ascii="Arial" w:hAnsi="Arial" w:cs="Arial"/>
                <w:b/>
                <w:sz w:val="18"/>
                <w:szCs w:val="18"/>
              </w:rPr>
            </w:pPr>
            <w:r w:rsidRPr="00216677">
              <w:rPr>
                <w:rFonts w:ascii="Arial" w:hAnsi="Arial" w:cs="Arial"/>
                <w:b/>
                <w:sz w:val="18"/>
                <w:szCs w:val="18"/>
              </w:rPr>
              <w:t>Grade Adjustment</w:t>
            </w:r>
          </w:p>
        </w:tc>
        <w:tc>
          <w:tcPr>
            <w:tcW w:w="8191" w:type="dxa"/>
          </w:tcPr>
          <w:p w14:paraId="680B6251" w14:textId="3D4AABF2" w:rsidR="004B6462" w:rsidRPr="00216677" w:rsidRDefault="00390C25" w:rsidP="001440C9">
            <w:pPr>
              <w:rPr>
                <w:rFonts w:ascii="Arial" w:hAnsi="Arial" w:cs="Arial"/>
                <w:sz w:val="18"/>
                <w:szCs w:val="18"/>
              </w:rPr>
            </w:pPr>
            <w:r w:rsidRPr="00216677">
              <w:rPr>
                <w:rFonts w:ascii="Arial" w:hAnsi="Arial" w:cs="Arial"/>
                <w:sz w:val="18"/>
                <w:szCs w:val="18"/>
              </w:rPr>
              <w:t xml:space="preserve">Errors do occur in grading and students do have the right to have any error corrected promptly. The student has </w:t>
            </w:r>
            <w:r w:rsidR="005D4E59" w:rsidRPr="00216677">
              <w:rPr>
                <w:rFonts w:ascii="Arial" w:hAnsi="Arial" w:cs="Arial"/>
                <w:sz w:val="18"/>
                <w:szCs w:val="18"/>
              </w:rPr>
              <w:t>2 business day after the results of the assessment are posted</w:t>
            </w:r>
            <w:r w:rsidRPr="00216677">
              <w:rPr>
                <w:rFonts w:ascii="Arial" w:hAnsi="Arial" w:cs="Arial"/>
                <w:sz w:val="18"/>
                <w:szCs w:val="18"/>
              </w:rPr>
              <w:t xml:space="preserve"> to submit an assessment for reconsideration, after which time, all grades become final. In the event that a student wishes to have an assessment re-graded or to correct some putative error in the grade, an email request is to be submitted to the </w:t>
            </w:r>
            <w:r w:rsidR="00505081" w:rsidRPr="00216677">
              <w:rPr>
                <w:rFonts w:ascii="Arial" w:hAnsi="Arial" w:cs="Arial"/>
                <w:sz w:val="18"/>
                <w:szCs w:val="18"/>
              </w:rPr>
              <w:t>c</w:t>
            </w:r>
            <w:r w:rsidRPr="00216677">
              <w:rPr>
                <w:rFonts w:ascii="Arial" w:hAnsi="Arial" w:cs="Arial"/>
                <w:sz w:val="18"/>
                <w:szCs w:val="18"/>
              </w:rPr>
              <w:t xml:space="preserve">ourse </w:t>
            </w:r>
            <w:r w:rsidR="00505081" w:rsidRPr="00216677">
              <w:rPr>
                <w:rFonts w:ascii="Arial" w:hAnsi="Arial" w:cs="Arial"/>
                <w:sz w:val="18"/>
                <w:szCs w:val="18"/>
              </w:rPr>
              <w:t>d</w:t>
            </w:r>
            <w:r w:rsidRPr="00216677">
              <w:rPr>
                <w:rFonts w:ascii="Arial" w:hAnsi="Arial" w:cs="Arial"/>
                <w:sz w:val="18"/>
                <w:szCs w:val="18"/>
              </w:rPr>
              <w:t xml:space="preserve">irector. The email request is to identify the area of concern and to state reasons why the student believes there is an error. The more clearly this request is written, the more rapidly the instructor will be able to respond and follow-up with the student. The right to re-grade the assessment is reserved by the </w:t>
            </w:r>
            <w:r w:rsidR="00505081" w:rsidRPr="00216677">
              <w:rPr>
                <w:rFonts w:ascii="Arial" w:hAnsi="Arial" w:cs="Arial"/>
                <w:sz w:val="18"/>
                <w:szCs w:val="18"/>
              </w:rPr>
              <w:t>c</w:t>
            </w:r>
            <w:r w:rsidRPr="00216677">
              <w:rPr>
                <w:rFonts w:ascii="Arial" w:hAnsi="Arial" w:cs="Arial"/>
                <w:sz w:val="18"/>
                <w:szCs w:val="18"/>
              </w:rPr>
              <w:t xml:space="preserve">ourse </w:t>
            </w:r>
            <w:r w:rsidR="00505081" w:rsidRPr="00216677">
              <w:rPr>
                <w:rFonts w:ascii="Arial" w:hAnsi="Arial" w:cs="Arial"/>
                <w:sz w:val="18"/>
                <w:szCs w:val="18"/>
              </w:rPr>
              <w:t>d</w:t>
            </w:r>
            <w:r w:rsidRPr="00216677">
              <w:rPr>
                <w:rFonts w:ascii="Arial" w:hAnsi="Arial" w:cs="Arial"/>
                <w:sz w:val="18"/>
                <w:szCs w:val="18"/>
              </w:rPr>
              <w:t>irector.</w:t>
            </w:r>
          </w:p>
          <w:p w14:paraId="17C79C70" w14:textId="77777777" w:rsidR="006A2333" w:rsidRPr="00216677" w:rsidRDefault="006A2333" w:rsidP="001440C9">
            <w:pPr>
              <w:rPr>
                <w:rFonts w:ascii="Arial" w:hAnsi="Arial" w:cs="Arial"/>
                <w:sz w:val="18"/>
                <w:szCs w:val="18"/>
              </w:rPr>
            </w:pPr>
          </w:p>
        </w:tc>
      </w:tr>
      <w:tr w:rsidR="004B6462" w:rsidRPr="00216677" w14:paraId="0C00F781" w14:textId="77777777" w:rsidTr="001440C9">
        <w:trPr>
          <w:trHeight w:val="260"/>
        </w:trPr>
        <w:tc>
          <w:tcPr>
            <w:tcW w:w="1879" w:type="dxa"/>
          </w:tcPr>
          <w:p w14:paraId="44EE0FB8" w14:textId="5EB0AEF5" w:rsidR="004B6462" w:rsidRPr="00216677" w:rsidRDefault="00390C25" w:rsidP="001440C9">
            <w:pPr>
              <w:rPr>
                <w:rFonts w:ascii="Arial" w:hAnsi="Arial" w:cs="Arial"/>
                <w:b/>
                <w:sz w:val="18"/>
                <w:szCs w:val="18"/>
              </w:rPr>
            </w:pPr>
            <w:r w:rsidRPr="00216677">
              <w:rPr>
                <w:rFonts w:ascii="Arial" w:hAnsi="Arial" w:cs="Arial"/>
                <w:b/>
                <w:sz w:val="18"/>
                <w:szCs w:val="18"/>
              </w:rPr>
              <w:t xml:space="preserve">Late </w:t>
            </w:r>
            <w:r w:rsidR="00522FD8">
              <w:rPr>
                <w:rFonts w:ascii="Arial" w:hAnsi="Arial" w:cs="Arial"/>
                <w:b/>
                <w:sz w:val="18"/>
                <w:szCs w:val="18"/>
              </w:rPr>
              <w:t xml:space="preserve">Assignments / </w:t>
            </w:r>
            <w:r w:rsidRPr="00216677">
              <w:rPr>
                <w:rFonts w:ascii="Arial" w:hAnsi="Arial" w:cs="Arial"/>
                <w:b/>
                <w:sz w:val="18"/>
                <w:szCs w:val="18"/>
              </w:rPr>
              <w:t>Assessments</w:t>
            </w:r>
          </w:p>
        </w:tc>
        <w:tc>
          <w:tcPr>
            <w:tcW w:w="8191" w:type="dxa"/>
          </w:tcPr>
          <w:p w14:paraId="3DB3C3D5" w14:textId="1133E471" w:rsidR="003D0FCF" w:rsidRDefault="003D0FCF" w:rsidP="003D0FCF">
            <w:pPr>
              <w:rPr>
                <w:rFonts w:ascii="Arial" w:hAnsi="Arial" w:cs="Arial"/>
                <w:i/>
                <w:color w:val="FF0000"/>
                <w:sz w:val="18"/>
                <w:szCs w:val="18"/>
              </w:rPr>
            </w:pPr>
            <w:r w:rsidRPr="00216677">
              <w:rPr>
                <w:rFonts w:ascii="Arial" w:hAnsi="Arial" w:cs="Arial"/>
                <w:i/>
                <w:color w:val="FF0000"/>
                <w:sz w:val="18"/>
                <w:szCs w:val="18"/>
              </w:rPr>
              <w:t xml:space="preserve">(Course </w:t>
            </w:r>
            <w:r>
              <w:rPr>
                <w:rFonts w:ascii="Arial" w:hAnsi="Arial" w:cs="Arial"/>
                <w:i/>
                <w:color w:val="FF0000"/>
                <w:sz w:val="18"/>
                <w:szCs w:val="18"/>
              </w:rPr>
              <w:t>director to complete late assessment</w:t>
            </w:r>
            <w:r w:rsidRPr="00216677">
              <w:rPr>
                <w:rFonts w:ascii="Arial" w:hAnsi="Arial" w:cs="Arial"/>
                <w:i/>
                <w:color w:val="FF0000"/>
                <w:sz w:val="18"/>
                <w:szCs w:val="18"/>
              </w:rPr>
              <w:t xml:space="preserve"> option. </w:t>
            </w:r>
            <w:r>
              <w:rPr>
                <w:rFonts w:ascii="Arial" w:hAnsi="Arial" w:cs="Arial"/>
                <w:i/>
                <w:color w:val="FF0000"/>
                <w:sz w:val="18"/>
                <w:szCs w:val="18"/>
              </w:rPr>
              <w:t xml:space="preserve">Two possible examples listed below. </w:t>
            </w:r>
            <w:r w:rsidRPr="00216677">
              <w:rPr>
                <w:rFonts w:ascii="Arial" w:hAnsi="Arial" w:cs="Arial"/>
                <w:b/>
                <w:i/>
                <w:color w:val="FF0000"/>
                <w:sz w:val="18"/>
                <w:szCs w:val="18"/>
              </w:rPr>
              <w:t>Please delete this statement when finalizing syllabus</w:t>
            </w:r>
            <w:r w:rsidRPr="00216677">
              <w:rPr>
                <w:rFonts w:ascii="Arial" w:hAnsi="Arial" w:cs="Arial"/>
                <w:i/>
                <w:color w:val="FF0000"/>
                <w:sz w:val="18"/>
                <w:szCs w:val="18"/>
              </w:rPr>
              <w:t>.)</w:t>
            </w:r>
          </w:p>
          <w:p w14:paraId="39BBD864" w14:textId="77777777" w:rsidR="00354AFA" w:rsidRPr="00216677" w:rsidRDefault="00354AFA" w:rsidP="003D0FCF">
            <w:pPr>
              <w:rPr>
                <w:rFonts w:ascii="Arial" w:hAnsi="Arial" w:cs="Arial"/>
                <w:i/>
                <w:color w:val="FF0000"/>
                <w:sz w:val="18"/>
                <w:szCs w:val="18"/>
              </w:rPr>
            </w:pPr>
          </w:p>
          <w:p w14:paraId="4EEDC0E1" w14:textId="2B573DF2" w:rsidR="00285E65" w:rsidRDefault="003D0FCF" w:rsidP="001440C9">
            <w:pPr>
              <w:rPr>
                <w:rFonts w:ascii="Arial" w:hAnsi="Arial" w:cs="Arial"/>
                <w:sz w:val="18"/>
                <w:szCs w:val="18"/>
              </w:rPr>
            </w:pPr>
            <w:r>
              <w:rPr>
                <w:rFonts w:ascii="Arial" w:hAnsi="Arial" w:cs="Arial"/>
                <w:color w:val="FF0000"/>
                <w:sz w:val="18"/>
                <w:szCs w:val="18"/>
              </w:rPr>
              <w:t>Example</w:t>
            </w:r>
            <w:r w:rsidR="00285E65" w:rsidRPr="003D0FCF">
              <w:rPr>
                <w:rFonts w:ascii="Arial" w:hAnsi="Arial" w:cs="Arial"/>
                <w:color w:val="FF0000"/>
                <w:sz w:val="18"/>
                <w:szCs w:val="18"/>
              </w:rPr>
              <w:t xml:space="preserve"> A:</w:t>
            </w:r>
          </w:p>
          <w:p w14:paraId="7BDDEDEA" w14:textId="75580022" w:rsidR="004B6462" w:rsidRPr="00216677" w:rsidRDefault="00390C25" w:rsidP="001440C9">
            <w:pPr>
              <w:rPr>
                <w:rFonts w:ascii="Arial" w:hAnsi="Arial" w:cs="Arial"/>
                <w:sz w:val="18"/>
                <w:szCs w:val="18"/>
              </w:rPr>
            </w:pPr>
            <w:r w:rsidRPr="00216677">
              <w:rPr>
                <w:rFonts w:ascii="Arial" w:hAnsi="Arial" w:cs="Arial"/>
                <w:sz w:val="18"/>
                <w:szCs w:val="18"/>
              </w:rPr>
              <w:t xml:space="preserve">All </w:t>
            </w:r>
            <w:r w:rsidR="00522FD8">
              <w:rPr>
                <w:rFonts w:ascii="Arial" w:hAnsi="Arial" w:cs="Arial"/>
                <w:sz w:val="18"/>
                <w:szCs w:val="18"/>
              </w:rPr>
              <w:t>assignments</w:t>
            </w:r>
            <w:r w:rsidRPr="00216677">
              <w:rPr>
                <w:rFonts w:ascii="Arial" w:hAnsi="Arial" w:cs="Arial"/>
                <w:sz w:val="18"/>
                <w:szCs w:val="18"/>
              </w:rPr>
              <w:t xml:space="preserve"> must be submitted on time. </w:t>
            </w:r>
            <w:r w:rsidRPr="00216677">
              <w:rPr>
                <w:rFonts w:ascii="Arial" w:hAnsi="Arial" w:cs="Arial"/>
                <w:sz w:val="18"/>
                <w:szCs w:val="18"/>
                <w:u w:val="single"/>
              </w:rPr>
              <w:t xml:space="preserve">No late submissions will be accepted without prior approval by the </w:t>
            </w:r>
            <w:r w:rsidR="00505081" w:rsidRPr="00216677">
              <w:rPr>
                <w:rFonts w:ascii="Arial" w:hAnsi="Arial" w:cs="Arial"/>
                <w:sz w:val="18"/>
                <w:szCs w:val="18"/>
                <w:u w:val="single"/>
              </w:rPr>
              <w:t>c</w:t>
            </w:r>
            <w:r w:rsidRPr="00216677">
              <w:rPr>
                <w:rFonts w:ascii="Arial" w:hAnsi="Arial" w:cs="Arial"/>
                <w:sz w:val="18"/>
                <w:szCs w:val="18"/>
                <w:u w:val="single"/>
              </w:rPr>
              <w:t xml:space="preserve">ourse </w:t>
            </w:r>
            <w:r w:rsidR="00505081" w:rsidRPr="00216677">
              <w:rPr>
                <w:rFonts w:ascii="Arial" w:hAnsi="Arial" w:cs="Arial"/>
                <w:sz w:val="18"/>
                <w:szCs w:val="18"/>
                <w:u w:val="single"/>
              </w:rPr>
              <w:t>d</w:t>
            </w:r>
            <w:r w:rsidRPr="00216677">
              <w:rPr>
                <w:rFonts w:ascii="Arial" w:hAnsi="Arial" w:cs="Arial"/>
                <w:sz w:val="18"/>
                <w:szCs w:val="18"/>
                <w:u w:val="single"/>
              </w:rPr>
              <w:t>irector</w:t>
            </w:r>
            <w:r w:rsidRPr="00216677">
              <w:rPr>
                <w:rFonts w:ascii="Arial" w:hAnsi="Arial" w:cs="Arial"/>
                <w:sz w:val="18"/>
                <w:szCs w:val="18"/>
              </w:rPr>
              <w:t>. Missed assessments will result in a grade of zero.</w:t>
            </w:r>
          </w:p>
          <w:p w14:paraId="22CFA9B8" w14:textId="77777777" w:rsidR="006A2333" w:rsidRDefault="006A2333" w:rsidP="001440C9">
            <w:pPr>
              <w:rPr>
                <w:rFonts w:ascii="Arial" w:hAnsi="Arial" w:cs="Arial"/>
                <w:sz w:val="18"/>
                <w:szCs w:val="18"/>
              </w:rPr>
            </w:pPr>
          </w:p>
          <w:p w14:paraId="13AEC074" w14:textId="59A3C609" w:rsidR="00285E65" w:rsidRDefault="003D0FCF" w:rsidP="001440C9">
            <w:pPr>
              <w:rPr>
                <w:rFonts w:ascii="Arial" w:hAnsi="Arial" w:cs="Arial"/>
                <w:sz w:val="18"/>
                <w:szCs w:val="18"/>
              </w:rPr>
            </w:pPr>
            <w:r>
              <w:rPr>
                <w:rFonts w:ascii="Arial" w:hAnsi="Arial" w:cs="Arial"/>
                <w:color w:val="FF0000"/>
                <w:sz w:val="18"/>
                <w:szCs w:val="18"/>
              </w:rPr>
              <w:t>Example</w:t>
            </w:r>
            <w:r w:rsidR="00285E65" w:rsidRPr="003D0FCF">
              <w:rPr>
                <w:rFonts w:ascii="Arial" w:hAnsi="Arial" w:cs="Arial"/>
                <w:color w:val="FF0000"/>
                <w:sz w:val="18"/>
                <w:szCs w:val="18"/>
              </w:rPr>
              <w:t xml:space="preserve"> B:</w:t>
            </w:r>
          </w:p>
          <w:p w14:paraId="3219D5FE" w14:textId="5E5F8310" w:rsidR="00285E65" w:rsidRDefault="003D0FCF" w:rsidP="001440C9">
            <w:pPr>
              <w:rPr>
                <w:rFonts w:ascii="Arial" w:hAnsi="Arial" w:cs="Arial"/>
                <w:sz w:val="18"/>
                <w:szCs w:val="18"/>
              </w:rPr>
            </w:pPr>
            <w:r>
              <w:rPr>
                <w:rFonts w:ascii="Arial" w:hAnsi="Arial" w:cs="Arial"/>
                <w:sz w:val="18"/>
                <w:szCs w:val="18"/>
              </w:rPr>
              <w:lastRenderedPageBreak/>
              <w:t>X</w:t>
            </w:r>
            <w:r w:rsidR="00285E65" w:rsidRPr="00285E65">
              <w:rPr>
                <w:rFonts w:ascii="Arial" w:hAnsi="Arial" w:cs="Arial"/>
                <w:sz w:val="18"/>
                <w:szCs w:val="18"/>
              </w:rPr>
              <w:t xml:space="preserve"> points </w:t>
            </w:r>
            <w:r w:rsidR="00285E65">
              <w:rPr>
                <w:rFonts w:ascii="Arial" w:hAnsi="Arial" w:cs="Arial"/>
                <w:sz w:val="18"/>
                <w:szCs w:val="18"/>
              </w:rPr>
              <w:t xml:space="preserve">per day </w:t>
            </w:r>
            <w:r w:rsidR="00285E65" w:rsidRPr="00285E65">
              <w:rPr>
                <w:rFonts w:ascii="Arial" w:hAnsi="Arial" w:cs="Arial"/>
                <w:sz w:val="18"/>
                <w:szCs w:val="18"/>
              </w:rPr>
              <w:t>will be deducted for any late assignment.</w:t>
            </w:r>
            <w:r w:rsidR="00285E65">
              <w:rPr>
                <w:rFonts w:ascii="Arial" w:hAnsi="Arial" w:cs="Arial"/>
                <w:sz w:val="18"/>
                <w:szCs w:val="18"/>
              </w:rPr>
              <w:t xml:space="preserve"> Assignme</w:t>
            </w:r>
            <w:r>
              <w:rPr>
                <w:rFonts w:ascii="Arial" w:hAnsi="Arial" w:cs="Arial"/>
                <w:sz w:val="18"/>
                <w:szCs w:val="18"/>
              </w:rPr>
              <w:t>nts will not be accepted after X</w:t>
            </w:r>
            <w:r w:rsidR="00285E65">
              <w:rPr>
                <w:rFonts w:ascii="Arial" w:hAnsi="Arial" w:cs="Arial"/>
                <w:sz w:val="18"/>
                <w:szCs w:val="18"/>
              </w:rPr>
              <w:t xml:space="preserve"> days.</w:t>
            </w:r>
          </w:p>
          <w:p w14:paraId="0BFD35AD" w14:textId="77777777" w:rsidR="00285E65" w:rsidRPr="00216677" w:rsidRDefault="00285E65" w:rsidP="001440C9">
            <w:pPr>
              <w:rPr>
                <w:rFonts w:ascii="Arial" w:hAnsi="Arial" w:cs="Arial"/>
                <w:sz w:val="18"/>
                <w:szCs w:val="18"/>
              </w:rPr>
            </w:pPr>
          </w:p>
        </w:tc>
      </w:tr>
      <w:tr w:rsidR="004B6462" w:rsidRPr="00216677" w14:paraId="108868B3" w14:textId="77777777" w:rsidTr="001440C9">
        <w:tc>
          <w:tcPr>
            <w:tcW w:w="1879" w:type="dxa"/>
          </w:tcPr>
          <w:p w14:paraId="1C23D88C" w14:textId="75C359BE" w:rsidR="004B6462" w:rsidRPr="00216677" w:rsidRDefault="00390C25" w:rsidP="001440C9">
            <w:pPr>
              <w:rPr>
                <w:rFonts w:ascii="Arial" w:hAnsi="Arial" w:cs="Arial"/>
                <w:b/>
                <w:sz w:val="18"/>
                <w:szCs w:val="18"/>
              </w:rPr>
            </w:pPr>
            <w:r w:rsidRPr="00216677">
              <w:rPr>
                <w:rFonts w:ascii="Arial" w:hAnsi="Arial" w:cs="Arial"/>
                <w:b/>
                <w:sz w:val="18"/>
                <w:szCs w:val="18"/>
              </w:rPr>
              <w:lastRenderedPageBreak/>
              <w:t>Missed Exams and/or Assessments</w:t>
            </w:r>
          </w:p>
        </w:tc>
        <w:tc>
          <w:tcPr>
            <w:tcW w:w="8191" w:type="dxa"/>
          </w:tcPr>
          <w:p w14:paraId="01099CE4" w14:textId="2976C23D" w:rsidR="00FB22D3" w:rsidRPr="00216677" w:rsidRDefault="00FB22D3" w:rsidP="00FB22D3">
            <w:pPr>
              <w:rPr>
                <w:rFonts w:ascii="Arial" w:hAnsi="Arial" w:cs="Arial"/>
                <w:sz w:val="18"/>
                <w:szCs w:val="18"/>
              </w:rPr>
            </w:pPr>
            <w:r w:rsidRPr="00216677">
              <w:rPr>
                <w:rFonts w:ascii="Arial" w:hAnsi="Arial" w:cs="Arial"/>
                <w:sz w:val="18"/>
                <w:szCs w:val="18"/>
              </w:rPr>
              <w:t xml:space="preserve">Students are expected to </w:t>
            </w:r>
            <w:r w:rsidR="0004371F">
              <w:rPr>
                <w:rFonts w:ascii="Arial" w:hAnsi="Arial" w:cs="Arial"/>
                <w:sz w:val="18"/>
                <w:szCs w:val="18"/>
              </w:rPr>
              <w:t xml:space="preserve">be present for </w:t>
            </w:r>
            <w:r w:rsidRPr="00216677">
              <w:rPr>
                <w:rFonts w:ascii="Arial" w:hAnsi="Arial" w:cs="Arial"/>
                <w:sz w:val="18"/>
                <w:szCs w:val="18"/>
              </w:rPr>
              <w:t xml:space="preserve">all </w:t>
            </w:r>
            <w:r w:rsidR="0004371F">
              <w:rPr>
                <w:rFonts w:ascii="Arial" w:hAnsi="Arial" w:cs="Arial"/>
                <w:sz w:val="18"/>
                <w:szCs w:val="18"/>
              </w:rPr>
              <w:t xml:space="preserve">exams and major </w:t>
            </w:r>
            <w:r w:rsidRPr="00216677">
              <w:rPr>
                <w:rFonts w:ascii="Arial" w:hAnsi="Arial" w:cs="Arial"/>
                <w:sz w:val="18"/>
                <w:szCs w:val="18"/>
              </w:rPr>
              <w:t xml:space="preserve">assessments at the regularly scheduled time. Any student who fails to attend an </w:t>
            </w:r>
            <w:r w:rsidR="0004371F">
              <w:rPr>
                <w:rFonts w:ascii="Arial" w:hAnsi="Arial" w:cs="Arial"/>
                <w:sz w:val="18"/>
                <w:szCs w:val="18"/>
              </w:rPr>
              <w:t>exam or major assessment</w:t>
            </w:r>
            <w:r w:rsidRPr="00216677">
              <w:rPr>
                <w:rFonts w:ascii="Arial" w:hAnsi="Arial" w:cs="Arial"/>
                <w:sz w:val="18"/>
                <w:szCs w:val="18"/>
              </w:rPr>
              <w:t xml:space="preserve"> will be given a grade of zero (0) for that assessment. Only students who are excused w</w:t>
            </w:r>
            <w:r w:rsidR="0004371F">
              <w:rPr>
                <w:rFonts w:ascii="Arial" w:hAnsi="Arial" w:cs="Arial"/>
                <w:sz w:val="18"/>
                <w:szCs w:val="18"/>
              </w:rPr>
              <w:t>ill be exempted from this rule.</w:t>
            </w:r>
          </w:p>
          <w:p w14:paraId="0F1057EB" w14:textId="77777777" w:rsidR="00FB22D3" w:rsidRDefault="00FB22D3" w:rsidP="00390C25">
            <w:pPr>
              <w:rPr>
                <w:rFonts w:ascii="Arial" w:hAnsi="Arial" w:cs="Arial"/>
                <w:sz w:val="18"/>
                <w:szCs w:val="18"/>
              </w:rPr>
            </w:pPr>
          </w:p>
          <w:p w14:paraId="2DE0363E" w14:textId="52948469" w:rsidR="00390C25" w:rsidRPr="00216677" w:rsidRDefault="00390C25" w:rsidP="00390C25">
            <w:pPr>
              <w:rPr>
                <w:rFonts w:ascii="Arial" w:hAnsi="Arial" w:cs="Arial"/>
                <w:sz w:val="18"/>
                <w:szCs w:val="18"/>
              </w:rPr>
            </w:pPr>
            <w:r w:rsidRPr="00216677">
              <w:rPr>
                <w:rFonts w:ascii="Arial" w:hAnsi="Arial" w:cs="Arial"/>
                <w:sz w:val="18"/>
                <w:szCs w:val="18"/>
              </w:rPr>
              <w:t xml:space="preserve">Absence from </w:t>
            </w:r>
            <w:r w:rsidR="0004371F">
              <w:rPr>
                <w:rFonts w:ascii="Arial" w:hAnsi="Arial" w:cs="Arial"/>
                <w:sz w:val="18"/>
                <w:szCs w:val="18"/>
              </w:rPr>
              <w:t>exams</w:t>
            </w:r>
            <w:r w:rsidRPr="00216677">
              <w:rPr>
                <w:rFonts w:ascii="Arial" w:hAnsi="Arial" w:cs="Arial"/>
                <w:sz w:val="18"/>
                <w:szCs w:val="18"/>
              </w:rPr>
              <w:t xml:space="preserve"> are excused only under the following circumstances:</w:t>
            </w:r>
          </w:p>
          <w:p w14:paraId="0D8DADB0" w14:textId="2E740FAC" w:rsidR="00E41CA0" w:rsidRPr="00216677" w:rsidRDefault="00390C25" w:rsidP="00390C25">
            <w:pPr>
              <w:pStyle w:val="ListParagraph"/>
              <w:numPr>
                <w:ilvl w:val="0"/>
                <w:numId w:val="2"/>
              </w:numPr>
              <w:rPr>
                <w:rFonts w:ascii="Arial" w:hAnsi="Arial" w:cs="Arial"/>
                <w:sz w:val="18"/>
                <w:szCs w:val="18"/>
              </w:rPr>
            </w:pPr>
            <w:r w:rsidRPr="00216677">
              <w:rPr>
                <w:rFonts w:ascii="Arial" w:hAnsi="Arial" w:cs="Arial"/>
                <w:sz w:val="18"/>
                <w:szCs w:val="18"/>
              </w:rPr>
              <w:t xml:space="preserve">Medical necessity (unpredictable or serious illness of the student or an immediate family member). Documentation, such as a physician letter, </w:t>
            </w:r>
            <w:r w:rsidR="0004371F">
              <w:rPr>
                <w:rFonts w:ascii="Arial" w:hAnsi="Arial" w:cs="Arial"/>
                <w:sz w:val="18"/>
                <w:szCs w:val="18"/>
              </w:rPr>
              <w:t>is</w:t>
            </w:r>
            <w:r w:rsidRPr="00216677">
              <w:rPr>
                <w:rFonts w:ascii="Arial" w:hAnsi="Arial" w:cs="Arial"/>
                <w:sz w:val="18"/>
                <w:szCs w:val="18"/>
              </w:rPr>
              <w:t xml:space="preserve"> required at the request of the course director. Routine medical or dental visits </w:t>
            </w:r>
            <w:r w:rsidRPr="00216677">
              <w:rPr>
                <w:rFonts w:ascii="Arial" w:hAnsi="Arial" w:cs="Arial"/>
                <w:sz w:val="18"/>
                <w:szCs w:val="18"/>
                <w:u w:val="single"/>
              </w:rPr>
              <w:t>do not meet</w:t>
            </w:r>
            <w:r w:rsidRPr="00216677">
              <w:rPr>
                <w:rFonts w:ascii="Arial" w:hAnsi="Arial" w:cs="Arial"/>
                <w:sz w:val="18"/>
                <w:szCs w:val="18"/>
              </w:rPr>
              <w:t xml:space="preserve"> this criterion.</w:t>
            </w:r>
          </w:p>
          <w:p w14:paraId="0F4CDF27" w14:textId="44808003" w:rsidR="00E41CA0" w:rsidRPr="00216677" w:rsidRDefault="00390C25" w:rsidP="00390C25">
            <w:pPr>
              <w:pStyle w:val="ListParagraph"/>
              <w:numPr>
                <w:ilvl w:val="0"/>
                <w:numId w:val="2"/>
              </w:numPr>
              <w:rPr>
                <w:rFonts w:ascii="Arial" w:hAnsi="Arial" w:cs="Arial"/>
                <w:sz w:val="18"/>
                <w:szCs w:val="18"/>
              </w:rPr>
            </w:pPr>
            <w:r w:rsidRPr="00216677">
              <w:rPr>
                <w:rFonts w:ascii="Arial" w:hAnsi="Arial" w:cs="Arial"/>
                <w:sz w:val="18"/>
                <w:szCs w:val="18"/>
              </w:rPr>
              <w:t>Death of an immediate family member</w:t>
            </w:r>
            <w:r w:rsidR="00B109E3" w:rsidRPr="00216677">
              <w:rPr>
                <w:rFonts w:ascii="Arial" w:hAnsi="Arial" w:cs="Arial"/>
                <w:sz w:val="18"/>
                <w:szCs w:val="18"/>
              </w:rPr>
              <w:t>.</w:t>
            </w:r>
          </w:p>
          <w:p w14:paraId="5A2B3774" w14:textId="772AAD7F" w:rsidR="00E41CA0" w:rsidRPr="00216677" w:rsidRDefault="00390C25" w:rsidP="00390C25">
            <w:pPr>
              <w:pStyle w:val="ListParagraph"/>
              <w:numPr>
                <w:ilvl w:val="0"/>
                <w:numId w:val="2"/>
              </w:numPr>
              <w:rPr>
                <w:rFonts w:ascii="Arial" w:hAnsi="Arial" w:cs="Arial"/>
                <w:sz w:val="18"/>
                <w:szCs w:val="18"/>
              </w:rPr>
            </w:pPr>
            <w:r w:rsidRPr="00216677">
              <w:rPr>
                <w:rFonts w:ascii="Arial" w:hAnsi="Arial" w:cs="Arial"/>
                <w:sz w:val="18"/>
                <w:szCs w:val="18"/>
              </w:rPr>
              <w:t xml:space="preserve">The School follows the University’s policy on excused absences for religious reasons (More information on the policy can be found in the UNC Eshelman School of Pharmacy Student Handbook: </w:t>
            </w:r>
            <w:hyperlink r:id="rId10" w:history="1">
              <w:r w:rsidR="004B002F" w:rsidRPr="00216677">
                <w:rPr>
                  <w:rStyle w:val="Hyperlink"/>
                  <w:rFonts w:ascii="Arial" w:hAnsi="Arial" w:cs="Arial"/>
                  <w:sz w:val="18"/>
                  <w:szCs w:val="18"/>
                </w:rPr>
                <w:t>http://faopharmacy.unc.edu/student-admin/office-of-student-affairs/student-handbook/</w:t>
              </w:r>
            </w:hyperlink>
            <w:r w:rsidRPr="00216677">
              <w:rPr>
                <w:rFonts w:ascii="Arial" w:hAnsi="Arial" w:cs="Arial"/>
                <w:sz w:val="18"/>
                <w:szCs w:val="18"/>
              </w:rPr>
              <w:t>).</w:t>
            </w:r>
          </w:p>
          <w:p w14:paraId="2EA99003" w14:textId="6E5E7988" w:rsidR="007952C9" w:rsidRPr="0004371F" w:rsidRDefault="00390C25" w:rsidP="007952C9">
            <w:pPr>
              <w:pStyle w:val="ListParagraph"/>
              <w:numPr>
                <w:ilvl w:val="0"/>
                <w:numId w:val="2"/>
              </w:numPr>
              <w:rPr>
                <w:rFonts w:ascii="Arial" w:hAnsi="Arial" w:cs="Arial"/>
                <w:sz w:val="18"/>
                <w:szCs w:val="18"/>
              </w:rPr>
            </w:pPr>
            <w:r w:rsidRPr="00216677">
              <w:rPr>
                <w:rFonts w:ascii="Arial" w:hAnsi="Arial" w:cs="Arial"/>
                <w:sz w:val="18"/>
                <w:szCs w:val="18"/>
              </w:rPr>
              <w:t xml:space="preserve">Other extenuating circumstances. The course director may approve a request for an excused absence for other reasons. When possible, such requests should be made in writing </w:t>
            </w:r>
            <w:r w:rsidRPr="00216677">
              <w:rPr>
                <w:rFonts w:ascii="Arial" w:hAnsi="Arial" w:cs="Arial"/>
                <w:sz w:val="18"/>
                <w:szCs w:val="18"/>
                <w:u w:val="single"/>
              </w:rPr>
              <w:t xml:space="preserve">at least </w:t>
            </w:r>
            <w:r w:rsidR="007952C9" w:rsidRPr="00216677">
              <w:rPr>
                <w:rFonts w:ascii="Arial" w:hAnsi="Arial" w:cs="Arial"/>
                <w:sz w:val="18"/>
                <w:szCs w:val="18"/>
                <w:u w:val="single"/>
              </w:rPr>
              <w:t>one month</w:t>
            </w:r>
            <w:r w:rsidRPr="00216677">
              <w:rPr>
                <w:rFonts w:ascii="Arial" w:hAnsi="Arial" w:cs="Arial"/>
                <w:sz w:val="18"/>
                <w:szCs w:val="18"/>
                <w:u w:val="single"/>
              </w:rPr>
              <w:t xml:space="preserve"> in advance</w:t>
            </w:r>
            <w:r w:rsidRPr="00216677">
              <w:rPr>
                <w:rFonts w:ascii="Arial" w:hAnsi="Arial" w:cs="Arial"/>
                <w:sz w:val="18"/>
                <w:szCs w:val="18"/>
              </w:rPr>
              <w:t xml:space="preserve"> of the absence.</w:t>
            </w:r>
          </w:p>
          <w:p w14:paraId="2E4B0EED" w14:textId="4C067454" w:rsidR="0004371F" w:rsidRPr="00216677" w:rsidRDefault="0004371F" w:rsidP="007952C9">
            <w:pPr>
              <w:rPr>
                <w:rFonts w:ascii="Arial" w:hAnsi="Arial" w:cs="Arial"/>
                <w:sz w:val="18"/>
                <w:szCs w:val="18"/>
              </w:rPr>
            </w:pPr>
          </w:p>
        </w:tc>
      </w:tr>
      <w:tr w:rsidR="004B6462" w:rsidRPr="00216677" w14:paraId="0E71D4F7" w14:textId="77777777" w:rsidTr="001440C9">
        <w:tc>
          <w:tcPr>
            <w:tcW w:w="1879" w:type="dxa"/>
          </w:tcPr>
          <w:p w14:paraId="5C256342" w14:textId="77777777" w:rsidR="004B6462" w:rsidRPr="00216677" w:rsidRDefault="006A2333" w:rsidP="006A2333">
            <w:pPr>
              <w:rPr>
                <w:rFonts w:ascii="Arial" w:hAnsi="Arial" w:cs="Arial"/>
                <w:b/>
                <w:sz w:val="18"/>
                <w:szCs w:val="18"/>
              </w:rPr>
            </w:pPr>
            <w:r w:rsidRPr="00216677">
              <w:rPr>
                <w:rFonts w:ascii="Arial" w:hAnsi="Arial" w:cs="Arial"/>
                <w:b/>
                <w:sz w:val="18"/>
                <w:szCs w:val="18"/>
              </w:rPr>
              <w:t>Remediation</w:t>
            </w:r>
          </w:p>
        </w:tc>
        <w:tc>
          <w:tcPr>
            <w:tcW w:w="8191" w:type="dxa"/>
          </w:tcPr>
          <w:p w14:paraId="1FF26DFD" w14:textId="7131D46A" w:rsidR="0034000D" w:rsidRPr="00216677" w:rsidRDefault="0034000D" w:rsidP="00365F8F">
            <w:pPr>
              <w:rPr>
                <w:rFonts w:ascii="Arial" w:hAnsi="Arial" w:cs="Arial"/>
                <w:i/>
                <w:color w:val="FF0000"/>
                <w:sz w:val="18"/>
                <w:szCs w:val="18"/>
              </w:rPr>
            </w:pPr>
            <w:r w:rsidRPr="00216677">
              <w:rPr>
                <w:rFonts w:ascii="Arial" w:hAnsi="Arial" w:cs="Arial"/>
                <w:i/>
                <w:color w:val="FF0000"/>
                <w:sz w:val="18"/>
                <w:szCs w:val="18"/>
              </w:rPr>
              <w:t xml:space="preserve">(Course director to complete remediation option. </w:t>
            </w:r>
            <w:r w:rsidRPr="00216677">
              <w:rPr>
                <w:rFonts w:ascii="Arial" w:hAnsi="Arial" w:cs="Arial"/>
                <w:b/>
                <w:i/>
                <w:color w:val="FF0000"/>
                <w:sz w:val="18"/>
                <w:szCs w:val="18"/>
              </w:rPr>
              <w:t>Please delete this statement when finalizing syllabus</w:t>
            </w:r>
            <w:r w:rsidRPr="00216677">
              <w:rPr>
                <w:rFonts w:ascii="Arial" w:hAnsi="Arial" w:cs="Arial"/>
                <w:i/>
                <w:color w:val="FF0000"/>
                <w:sz w:val="18"/>
                <w:szCs w:val="18"/>
              </w:rPr>
              <w:t>.)</w:t>
            </w:r>
          </w:p>
          <w:p w14:paraId="4920A50E" w14:textId="77777777" w:rsidR="00147C18" w:rsidRPr="00216677" w:rsidRDefault="00147C18" w:rsidP="00365F8F">
            <w:pPr>
              <w:rPr>
                <w:rFonts w:ascii="Arial" w:hAnsi="Arial" w:cs="Arial"/>
                <w:i/>
                <w:sz w:val="18"/>
                <w:szCs w:val="18"/>
              </w:rPr>
            </w:pPr>
          </w:p>
          <w:p w14:paraId="215DB8B7" w14:textId="77777777" w:rsidR="002559F6" w:rsidRPr="00216677" w:rsidRDefault="002559F6" w:rsidP="00365F8F">
            <w:pPr>
              <w:rPr>
                <w:rFonts w:ascii="Arial" w:hAnsi="Arial" w:cs="Arial"/>
                <w:sz w:val="18"/>
                <w:szCs w:val="18"/>
              </w:rPr>
            </w:pPr>
            <w:r w:rsidRPr="003D0FCF">
              <w:rPr>
                <w:rFonts w:ascii="Arial" w:hAnsi="Arial" w:cs="Arial"/>
                <w:color w:val="FF0000"/>
                <w:sz w:val="18"/>
                <w:szCs w:val="18"/>
              </w:rPr>
              <w:t>Option A:</w:t>
            </w:r>
          </w:p>
          <w:p w14:paraId="238400E0" w14:textId="77777777" w:rsidR="002559F6" w:rsidRPr="00216677" w:rsidRDefault="002559F6" w:rsidP="002559F6">
            <w:pPr>
              <w:rPr>
                <w:rFonts w:ascii="Arial" w:hAnsi="Arial" w:cs="Arial"/>
                <w:sz w:val="18"/>
                <w:szCs w:val="18"/>
              </w:rPr>
            </w:pPr>
            <w:r w:rsidRPr="00216677">
              <w:rPr>
                <w:rFonts w:ascii="Arial" w:hAnsi="Arial" w:cs="Arial"/>
                <w:sz w:val="18"/>
                <w:szCs w:val="18"/>
              </w:rPr>
              <w:t>There is no remediation for the course and no re-testing will be available.</w:t>
            </w:r>
          </w:p>
          <w:p w14:paraId="1A22544A" w14:textId="77777777" w:rsidR="002559F6" w:rsidRPr="00216677" w:rsidRDefault="002559F6" w:rsidP="00365F8F">
            <w:pPr>
              <w:rPr>
                <w:rFonts w:ascii="Arial" w:hAnsi="Arial" w:cs="Arial"/>
                <w:sz w:val="18"/>
                <w:szCs w:val="18"/>
              </w:rPr>
            </w:pPr>
          </w:p>
          <w:p w14:paraId="3208563A" w14:textId="77777777" w:rsidR="002559F6" w:rsidRPr="00216677" w:rsidRDefault="002559F6" w:rsidP="00365F8F">
            <w:pPr>
              <w:rPr>
                <w:rFonts w:ascii="Arial" w:hAnsi="Arial" w:cs="Arial"/>
                <w:sz w:val="18"/>
                <w:szCs w:val="18"/>
              </w:rPr>
            </w:pPr>
            <w:r w:rsidRPr="003D0FCF">
              <w:rPr>
                <w:rFonts w:ascii="Arial" w:hAnsi="Arial" w:cs="Arial"/>
                <w:color w:val="FF0000"/>
                <w:sz w:val="18"/>
                <w:szCs w:val="18"/>
              </w:rPr>
              <w:t>Option B:</w:t>
            </w:r>
          </w:p>
          <w:p w14:paraId="04E0C385" w14:textId="77777777" w:rsidR="002559F6" w:rsidRPr="00216677" w:rsidRDefault="002559F6" w:rsidP="00365F8F">
            <w:pPr>
              <w:rPr>
                <w:rFonts w:ascii="Arial" w:hAnsi="Arial" w:cs="Arial"/>
                <w:i/>
                <w:sz w:val="18"/>
                <w:szCs w:val="18"/>
              </w:rPr>
            </w:pPr>
            <w:r w:rsidRPr="00216677">
              <w:rPr>
                <w:rFonts w:ascii="Arial" w:hAnsi="Arial" w:cs="Arial"/>
                <w:i/>
                <w:sz w:val="18"/>
                <w:szCs w:val="18"/>
              </w:rPr>
              <w:t xml:space="preserve">Please review the </w:t>
            </w:r>
            <w:hyperlink r:id="rId11" w:history="1">
              <w:r w:rsidRPr="00216677">
                <w:rPr>
                  <w:rStyle w:val="Hyperlink"/>
                  <w:rFonts w:ascii="Arial" w:hAnsi="Arial" w:cs="Arial"/>
                  <w:i/>
                  <w:sz w:val="18"/>
                  <w:szCs w:val="18"/>
                </w:rPr>
                <w:t>Remediation Guidance document</w:t>
              </w:r>
            </w:hyperlink>
            <w:r w:rsidRPr="00216677">
              <w:rPr>
                <w:rFonts w:ascii="Arial" w:hAnsi="Arial" w:cs="Arial"/>
                <w:i/>
                <w:color w:val="767171" w:themeColor="background2" w:themeShade="80"/>
                <w:sz w:val="18"/>
                <w:szCs w:val="18"/>
              </w:rPr>
              <w:t xml:space="preserve"> </w:t>
            </w:r>
            <w:r w:rsidRPr="00216677">
              <w:rPr>
                <w:rFonts w:ascii="Arial" w:hAnsi="Arial" w:cs="Arial"/>
                <w:i/>
                <w:sz w:val="18"/>
                <w:szCs w:val="18"/>
              </w:rPr>
              <w:t>for suggested language and examples.</w:t>
            </w:r>
          </w:p>
          <w:p w14:paraId="3DB96DA1" w14:textId="77777777" w:rsidR="002559F6" w:rsidRPr="00216677" w:rsidRDefault="002559F6" w:rsidP="00365F8F">
            <w:pPr>
              <w:rPr>
                <w:rFonts w:ascii="Arial" w:hAnsi="Arial" w:cs="Arial"/>
                <w:sz w:val="18"/>
                <w:szCs w:val="18"/>
              </w:rPr>
            </w:pPr>
          </w:p>
          <w:p w14:paraId="0DAF88B1" w14:textId="77777777" w:rsidR="00213193" w:rsidRPr="00216677" w:rsidRDefault="00213193" w:rsidP="00365F8F">
            <w:pPr>
              <w:rPr>
                <w:rFonts w:ascii="Arial" w:hAnsi="Arial" w:cs="Arial"/>
                <w:sz w:val="18"/>
                <w:szCs w:val="18"/>
              </w:rPr>
            </w:pPr>
            <w:r w:rsidRPr="00216677">
              <w:rPr>
                <w:rFonts w:ascii="Arial" w:hAnsi="Arial" w:cs="Arial"/>
                <w:sz w:val="18"/>
                <w:szCs w:val="18"/>
              </w:rPr>
              <w:t>[Insert what students are eligible for remediation. Include criteria</w:t>
            </w:r>
            <w:r w:rsidR="007F0AE4" w:rsidRPr="00216677">
              <w:rPr>
                <w:rFonts w:ascii="Arial" w:hAnsi="Arial" w:cs="Arial"/>
                <w:sz w:val="18"/>
                <w:szCs w:val="18"/>
              </w:rPr>
              <w:t>.</w:t>
            </w:r>
            <w:r w:rsidRPr="00216677">
              <w:rPr>
                <w:rFonts w:ascii="Arial" w:hAnsi="Arial" w:cs="Arial"/>
                <w:sz w:val="18"/>
                <w:szCs w:val="18"/>
              </w:rPr>
              <w:t>]</w:t>
            </w:r>
          </w:p>
          <w:p w14:paraId="221BA18E" w14:textId="77777777" w:rsidR="00213193" w:rsidRPr="00216677" w:rsidRDefault="00213193" w:rsidP="00365F8F">
            <w:pPr>
              <w:rPr>
                <w:rFonts w:ascii="Arial" w:hAnsi="Arial" w:cs="Arial"/>
                <w:sz w:val="18"/>
                <w:szCs w:val="18"/>
              </w:rPr>
            </w:pPr>
          </w:p>
          <w:p w14:paraId="1911815B" w14:textId="77777777" w:rsidR="00213193" w:rsidRPr="00216677" w:rsidRDefault="00213193" w:rsidP="00365F8F">
            <w:pPr>
              <w:rPr>
                <w:rFonts w:ascii="Arial" w:hAnsi="Arial" w:cs="Arial"/>
                <w:sz w:val="18"/>
                <w:szCs w:val="18"/>
              </w:rPr>
            </w:pPr>
            <w:r w:rsidRPr="00216677">
              <w:rPr>
                <w:rFonts w:ascii="Arial" w:hAnsi="Arial" w:cs="Arial"/>
                <w:sz w:val="18"/>
                <w:szCs w:val="18"/>
              </w:rPr>
              <w:t>[Insert what remediation may include, for example review of materials, meetings with instructor, etc.]</w:t>
            </w:r>
          </w:p>
          <w:p w14:paraId="4F9C3F73" w14:textId="77777777" w:rsidR="00213193" w:rsidRPr="00216677" w:rsidRDefault="00213193" w:rsidP="00365F8F">
            <w:pPr>
              <w:rPr>
                <w:rFonts w:ascii="Arial" w:hAnsi="Arial" w:cs="Arial"/>
                <w:sz w:val="18"/>
                <w:szCs w:val="18"/>
              </w:rPr>
            </w:pPr>
          </w:p>
          <w:p w14:paraId="383AEBE1" w14:textId="77777777" w:rsidR="00213193" w:rsidRPr="00216677" w:rsidRDefault="00213193" w:rsidP="00365F8F">
            <w:pPr>
              <w:rPr>
                <w:rFonts w:ascii="Arial" w:hAnsi="Arial" w:cs="Arial"/>
                <w:sz w:val="18"/>
                <w:szCs w:val="18"/>
              </w:rPr>
            </w:pPr>
            <w:r w:rsidRPr="00216677">
              <w:rPr>
                <w:rFonts w:ascii="Arial" w:hAnsi="Arial" w:cs="Arial"/>
                <w:sz w:val="18"/>
                <w:szCs w:val="18"/>
              </w:rPr>
              <w:t>[Insert the time-frame in which remediation should be completed. Strongly suggested to be completed before the beginning of the subsequent semester or earlier.]</w:t>
            </w:r>
          </w:p>
          <w:p w14:paraId="4777ED0E" w14:textId="77777777" w:rsidR="00213193" w:rsidRPr="00216677" w:rsidRDefault="00213193" w:rsidP="00365F8F">
            <w:pPr>
              <w:rPr>
                <w:rFonts w:ascii="Arial" w:hAnsi="Arial" w:cs="Arial"/>
                <w:sz w:val="18"/>
                <w:szCs w:val="18"/>
              </w:rPr>
            </w:pPr>
          </w:p>
          <w:p w14:paraId="5ECE1584" w14:textId="77777777" w:rsidR="00FC1356" w:rsidRPr="00216677" w:rsidRDefault="00213193" w:rsidP="002559F6">
            <w:pPr>
              <w:rPr>
                <w:rFonts w:ascii="Arial" w:hAnsi="Arial" w:cs="Arial"/>
                <w:sz w:val="18"/>
                <w:szCs w:val="18"/>
              </w:rPr>
            </w:pPr>
            <w:r w:rsidRPr="00216677">
              <w:rPr>
                <w:rFonts w:ascii="Arial" w:hAnsi="Arial" w:cs="Arial"/>
                <w:sz w:val="18"/>
                <w:szCs w:val="18"/>
              </w:rPr>
              <w:t>[Insert how the f</w:t>
            </w:r>
            <w:r w:rsidR="002559F6" w:rsidRPr="00216677">
              <w:rPr>
                <w:rFonts w:ascii="Arial" w:hAnsi="Arial" w:cs="Arial"/>
                <w:sz w:val="18"/>
                <w:szCs w:val="18"/>
              </w:rPr>
              <w:t>inal grade will be determined.]</w:t>
            </w:r>
          </w:p>
          <w:p w14:paraId="231C4438" w14:textId="77777777" w:rsidR="007F0AE4" w:rsidRPr="00216677" w:rsidRDefault="007F0AE4" w:rsidP="002559F6">
            <w:pPr>
              <w:rPr>
                <w:rFonts w:ascii="Arial" w:hAnsi="Arial" w:cs="Arial"/>
                <w:color w:val="767171" w:themeColor="background2" w:themeShade="80"/>
                <w:sz w:val="18"/>
                <w:szCs w:val="18"/>
              </w:rPr>
            </w:pPr>
          </w:p>
        </w:tc>
      </w:tr>
    </w:tbl>
    <w:p w14:paraId="4003B92F" w14:textId="32724A8B" w:rsidR="004B6462" w:rsidRPr="005F3831" w:rsidRDefault="004B6462" w:rsidP="006E5367">
      <w:pPr>
        <w:rPr>
          <w:rFonts w:ascii="Arial" w:hAnsi="Arial" w:cs="Arial"/>
          <w:sz w:val="18"/>
          <w:szCs w:val="18"/>
        </w:rPr>
      </w:pPr>
    </w:p>
    <w:p w14:paraId="69E4156A" w14:textId="77777777" w:rsidR="00C96E07" w:rsidRPr="005F3831" w:rsidRDefault="00C96E07" w:rsidP="006E5367">
      <w:pPr>
        <w:rPr>
          <w:rFonts w:ascii="Arial" w:hAnsi="Arial" w:cs="Arial"/>
          <w:sz w:val="18"/>
          <w:szCs w:val="18"/>
        </w:rPr>
      </w:pPr>
    </w:p>
    <w:p w14:paraId="6E167F70" w14:textId="77777777" w:rsidR="00BC639D" w:rsidRPr="005F3831" w:rsidRDefault="00BC639D" w:rsidP="006E5367">
      <w:pPr>
        <w:rPr>
          <w:rFonts w:ascii="Arial" w:hAnsi="Arial" w:cs="Arial"/>
          <w:sz w:val="18"/>
          <w:szCs w:val="18"/>
        </w:rPr>
      </w:pPr>
    </w:p>
    <w:p w14:paraId="7023D628" w14:textId="77777777" w:rsidR="00BC639D" w:rsidRPr="005F3831" w:rsidRDefault="00BC639D" w:rsidP="006E5367">
      <w:pPr>
        <w:rPr>
          <w:rFonts w:ascii="Arial" w:hAnsi="Arial" w:cs="Arial"/>
          <w:sz w:val="18"/>
          <w:szCs w:val="18"/>
        </w:rPr>
      </w:pPr>
    </w:p>
    <w:p w14:paraId="29DBC115" w14:textId="77777777" w:rsidR="00BC639D" w:rsidRPr="005F3831" w:rsidRDefault="00BC639D">
      <w:pPr>
        <w:rPr>
          <w:rFonts w:ascii="Arial" w:eastAsiaTheme="majorEastAsia" w:hAnsi="Arial" w:cs="Arial"/>
          <w:b/>
          <w:color w:val="2E74B5" w:themeColor="accent1" w:themeShade="BF"/>
          <w:sz w:val="18"/>
          <w:szCs w:val="18"/>
        </w:rPr>
      </w:pPr>
      <w:r w:rsidRPr="005F3831">
        <w:rPr>
          <w:rFonts w:ascii="Arial" w:hAnsi="Arial" w:cs="Arial"/>
          <w:b/>
          <w:sz w:val="18"/>
          <w:szCs w:val="18"/>
        </w:rPr>
        <w:br w:type="page"/>
      </w:r>
    </w:p>
    <w:p w14:paraId="5F08E2B6" w14:textId="3CE6A77D" w:rsidR="005F3831" w:rsidRPr="0032176D" w:rsidRDefault="005F3831" w:rsidP="005F3831">
      <w:pPr>
        <w:pStyle w:val="NoSpacing"/>
        <w:rPr>
          <w:rFonts w:ascii="Arial" w:hAnsi="Arial" w:cs="Arial"/>
          <w:i/>
          <w:sz w:val="18"/>
        </w:rPr>
      </w:pPr>
      <w:r w:rsidRPr="0032176D">
        <w:rPr>
          <w:rFonts w:ascii="Arial" w:hAnsi="Arial" w:cs="Arial"/>
          <w:i/>
          <w:color w:val="FF0000"/>
          <w:sz w:val="18"/>
        </w:rPr>
        <w:lastRenderedPageBreak/>
        <w:t xml:space="preserve">(The </w:t>
      </w:r>
      <w:r>
        <w:rPr>
          <w:rFonts w:ascii="Arial" w:hAnsi="Arial" w:cs="Arial"/>
          <w:i/>
          <w:color w:val="FF0000"/>
          <w:sz w:val="18"/>
        </w:rPr>
        <w:t xml:space="preserve">course director may change the format of the schedule, however all components should be included. </w:t>
      </w:r>
      <w:r w:rsidRPr="0032176D">
        <w:rPr>
          <w:rFonts w:ascii="Arial" w:hAnsi="Arial" w:cs="Arial"/>
          <w:b/>
          <w:i/>
          <w:color w:val="FF0000"/>
          <w:sz w:val="18"/>
        </w:rPr>
        <w:t>Please delete this statement when finalizing syllabus.</w:t>
      </w:r>
      <w:r w:rsidRPr="0032176D">
        <w:rPr>
          <w:rFonts w:ascii="Arial" w:hAnsi="Arial" w:cs="Arial"/>
          <w:i/>
          <w:color w:val="FF0000"/>
          <w:sz w:val="18"/>
        </w:rPr>
        <w:t>)</w:t>
      </w:r>
    </w:p>
    <w:p w14:paraId="435CED50" w14:textId="77777777" w:rsidR="005F3831" w:rsidRPr="005F3831" w:rsidRDefault="005F3831" w:rsidP="006F1382">
      <w:pPr>
        <w:pStyle w:val="NoSpacing"/>
        <w:rPr>
          <w:rFonts w:ascii="Arial" w:hAnsi="Arial" w:cs="Arial"/>
          <w:b/>
          <w:color w:val="4472C4" w:themeColor="accent5"/>
        </w:rPr>
      </w:pPr>
    </w:p>
    <w:p w14:paraId="6E8B028A" w14:textId="77777777" w:rsidR="00C96E07" w:rsidRPr="005F3831" w:rsidRDefault="00B94595" w:rsidP="005F3831">
      <w:pPr>
        <w:pStyle w:val="NoSpacing"/>
        <w:rPr>
          <w:rFonts w:ascii="Arial" w:hAnsi="Arial" w:cs="Arial"/>
          <w:b/>
          <w:color w:val="4472C4" w:themeColor="accent5"/>
        </w:rPr>
      </w:pPr>
      <w:r w:rsidRPr="005F3831">
        <w:rPr>
          <w:rFonts w:ascii="Arial" w:hAnsi="Arial" w:cs="Arial"/>
          <w:b/>
          <w:color w:val="4472C4" w:themeColor="accent5"/>
        </w:rPr>
        <w:t>Course Schedule</w:t>
      </w:r>
    </w:p>
    <w:p w14:paraId="1C51FDFE" w14:textId="77777777" w:rsidR="006F1382" w:rsidRPr="005F3831" w:rsidRDefault="006F1382" w:rsidP="006F1382">
      <w:pPr>
        <w:pStyle w:val="NoSpacing"/>
        <w:rPr>
          <w:rFonts w:ascii="Arial" w:hAnsi="Arial" w:cs="Arial"/>
          <w:b/>
          <w:color w:val="4472C4" w:themeColor="accent5"/>
        </w:rPr>
      </w:pPr>
    </w:p>
    <w:tbl>
      <w:tblPr>
        <w:tblStyle w:val="TableGrid"/>
        <w:tblW w:w="0" w:type="auto"/>
        <w:tblLook w:val="04A0" w:firstRow="1" w:lastRow="0" w:firstColumn="1" w:lastColumn="0" w:noHBand="0" w:noVBand="1"/>
      </w:tblPr>
      <w:tblGrid>
        <w:gridCol w:w="3356"/>
        <w:gridCol w:w="3357"/>
        <w:gridCol w:w="3357"/>
      </w:tblGrid>
      <w:tr w:rsidR="00551CC1" w:rsidRPr="005F3831" w14:paraId="6DF7BEFE" w14:textId="77777777" w:rsidTr="00A16916">
        <w:tc>
          <w:tcPr>
            <w:tcW w:w="3356" w:type="dxa"/>
            <w:shd w:val="clear" w:color="auto" w:fill="8EAADB" w:themeFill="accent5" w:themeFillTint="99"/>
          </w:tcPr>
          <w:p w14:paraId="65ED6603" w14:textId="77777777" w:rsidR="00B94595" w:rsidRPr="005F3831" w:rsidRDefault="001440C9" w:rsidP="001440C9">
            <w:pPr>
              <w:rPr>
                <w:rFonts w:ascii="Arial" w:hAnsi="Arial" w:cs="Arial"/>
                <w:b/>
                <w:sz w:val="18"/>
                <w:szCs w:val="18"/>
              </w:rPr>
            </w:pPr>
            <w:r w:rsidRPr="005F3831">
              <w:rPr>
                <w:rFonts w:ascii="Arial" w:hAnsi="Arial" w:cs="Arial"/>
                <w:b/>
                <w:sz w:val="18"/>
                <w:szCs w:val="18"/>
              </w:rPr>
              <w:t>Class 1:</w:t>
            </w:r>
            <w:r w:rsidR="00B94595" w:rsidRPr="005F3831">
              <w:rPr>
                <w:rFonts w:ascii="Arial" w:hAnsi="Arial" w:cs="Arial"/>
                <w:b/>
                <w:sz w:val="18"/>
                <w:szCs w:val="18"/>
              </w:rPr>
              <w:t xml:space="preserve"> Day, Date </w:t>
            </w:r>
          </w:p>
        </w:tc>
        <w:tc>
          <w:tcPr>
            <w:tcW w:w="3357" w:type="dxa"/>
            <w:shd w:val="clear" w:color="auto" w:fill="8EAADB" w:themeFill="accent5" w:themeFillTint="99"/>
          </w:tcPr>
          <w:p w14:paraId="5F6F60EC" w14:textId="77777777" w:rsidR="00B94595" w:rsidRPr="005F3831" w:rsidRDefault="00B94595" w:rsidP="00B94595">
            <w:pPr>
              <w:rPr>
                <w:rFonts w:ascii="Arial" w:hAnsi="Arial" w:cs="Arial"/>
                <w:sz w:val="18"/>
                <w:szCs w:val="18"/>
              </w:rPr>
            </w:pPr>
            <w:r w:rsidRPr="005F3831">
              <w:rPr>
                <w:rFonts w:ascii="Arial" w:hAnsi="Arial" w:cs="Arial"/>
                <w:b/>
                <w:sz w:val="18"/>
                <w:szCs w:val="18"/>
              </w:rPr>
              <w:t>Topic:</w:t>
            </w:r>
            <w:r w:rsidRPr="005F3831">
              <w:rPr>
                <w:rFonts w:ascii="Arial" w:hAnsi="Arial" w:cs="Arial"/>
                <w:sz w:val="18"/>
                <w:szCs w:val="18"/>
              </w:rPr>
              <w:t xml:space="preserve"> [Insert topic]</w:t>
            </w:r>
          </w:p>
        </w:tc>
        <w:tc>
          <w:tcPr>
            <w:tcW w:w="3357" w:type="dxa"/>
            <w:shd w:val="clear" w:color="auto" w:fill="8EAADB" w:themeFill="accent5" w:themeFillTint="99"/>
          </w:tcPr>
          <w:p w14:paraId="4EE623C9" w14:textId="77777777" w:rsidR="00B94595" w:rsidRPr="005F3831" w:rsidRDefault="00B94595" w:rsidP="00B94595">
            <w:pPr>
              <w:rPr>
                <w:rFonts w:ascii="Arial" w:hAnsi="Arial" w:cs="Arial"/>
                <w:b/>
                <w:sz w:val="18"/>
                <w:szCs w:val="18"/>
              </w:rPr>
            </w:pPr>
            <w:r w:rsidRPr="005F3831">
              <w:rPr>
                <w:rFonts w:ascii="Arial" w:hAnsi="Arial" w:cs="Arial"/>
                <w:b/>
                <w:sz w:val="18"/>
                <w:szCs w:val="18"/>
              </w:rPr>
              <w:t xml:space="preserve">Instructor: </w:t>
            </w:r>
            <w:r w:rsidRPr="005F3831">
              <w:rPr>
                <w:rFonts w:ascii="Arial" w:hAnsi="Arial" w:cs="Arial"/>
                <w:sz w:val="18"/>
                <w:szCs w:val="18"/>
              </w:rPr>
              <w:t>[Insert instructor]</w:t>
            </w:r>
          </w:p>
        </w:tc>
      </w:tr>
      <w:tr w:rsidR="00551CC1" w:rsidRPr="005F3831" w14:paraId="15081EC8" w14:textId="77777777" w:rsidTr="001440C9">
        <w:tc>
          <w:tcPr>
            <w:tcW w:w="3356" w:type="dxa"/>
          </w:tcPr>
          <w:p w14:paraId="54670278" w14:textId="77777777" w:rsidR="00B94595" w:rsidRPr="005F3831" w:rsidRDefault="00B94595" w:rsidP="00B94595">
            <w:pPr>
              <w:rPr>
                <w:rFonts w:ascii="Arial" w:hAnsi="Arial" w:cs="Arial"/>
                <w:b/>
                <w:sz w:val="18"/>
                <w:szCs w:val="18"/>
              </w:rPr>
            </w:pPr>
            <w:r w:rsidRPr="005F3831">
              <w:rPr>
                <w:rFonts w:ascii="Arial" w:hAnsi="Arial" w:cs="Arial"/>
                <w:b/>
                <w:sz w:val="18"/>
                <w:szCs w:val="18"/>
              </w:rPr>
              <w:t>Objectives</w:t>
            </w:r>
          </w:p>
        </w:tc>
        <w:tc>
          <w:tcPr>
            <w:tcW w:w="6714" w:type="dxa"/>
            <w:gridSpan w:val="2"/>
          </w:tcPr>
          <w:p w14:paraId="0ED69A87" w14:textId="77777777" w:rsidR="00B94595" w:rsidRPr="005F3831" w:rsidRDefault="001440C9" w:rsidP="001440C9">
            <w:pPr>
              <w:pStyle w:val="ListParagraph"/>
              <w:numPr>
                <w:ilvl w:val="0"/>
                <w:numId w:val="5"/>
              </w:numPr>
              <w:rPr>
                <w:rFonts w:ascii="Arial" w:hAnsi="Arial" w:cs="Arial"/>
                <w:sz w:val="18"/>
                <w:szCs w:val="18"/>
              </w:rPr>
            </w:pPr>
            <w:r w:rsidRPr="005F3831">
              <w:rPr>
                <w:rFonts w:ascii="Arial" w:hAnsi="Arial" w:cs="Arial"/>
                <w:sz w:val="18"/>
                <w:szCs w:val="18"/>
              </w:rPr>
              <w:t>[Insert objective]</w:t>
            </w:r>
          </w:p>
          <w:p w14:paraId="59F2D3DB" w14:textId="77777777" w:rsidR="001440C9" w:rsidRPr="005F3831" w:rsidRDefault="001440C9" w:rsidP="001440C9">
            <w:pPr>
              <w:pStyle w:val="ListParagraph"/>
              <w:numPr>
                <w:ilvl w:val="0"/>
                <w:numId w:val="5"/>
              </w:numPr>
              <w:rPr>
                <w:rFonts w:ascii="Arial" w:hAnsi="Arial" w:cs="Arial"/>
                <w:sz w:val="18"/>
                <w:szCs w:val="18"/>
              </w:rPr>
            </w:pPr>
            <w:r w:rsidRPr="005F3831">
              <w:rPr>
                <w:rFonts w:ascii="Arial" w:hAnsi="Arial" w:cs="Arial"/>
                <w:sz w:val="18"/>
                <w:szCs w:val="18"/>
              </w:rPr>
              <w:t>[Insert objective]</w:t>
            </w:r>
          </w:p>
          <w:p w14:paraId="53B655D8" w14:textId="77777777" w:rsidR="001440C9" w:rsidRPr="005F3831" w:rsidRDefault="001440C9" w:rsidP="001440C9">
            <w:pPr>
              <w:pStyle w:val="ListParagraph"/>
              <w:numPr>
                <w:ilvl w:val="0"/>
                <w:numId w:val="5"/>
              </w:numPr>
              <w:rPr>
                <w:rFonts w:ascii="Arial" w:hAnsi="Arial" w:cs="Arial"/>
                <w:sz w:val="18"/>
                <w:szCs w:val="18"/>
              </w:rPr>
            </w:pPr>
            <w:r w:rsidRPr="005F3831">
              <w:rPr>
                <w:rFonts w:ascii="Arial" w:hAnsi="Arial" w:cs="Arial"/>
                <w:sz w:val="18"/>
                <w:szCs w:val="18"/>
              </w:rPr>
              <w:t>[Insert objective]</w:t>
            </w:r>
          </w:p>
        </w:tc>
      </w:tr>
      <w:tr w:rsidR="00551CC1" w:rsidRPr="005F3831" w14:paraId="13FB5119" w14:textId="77777777" w:rsidTr="001440C9">
        <w:tc>
          <w:tcPr>
            <w:tcW w:w="3356" w:type="dxa"/>
          </w:tcPr>
          <w:p w14:paraId="739193ED" w14:textId="37F60B90" w:rsidR="00B94595" w:rsidRPr="005F3831" w:rsidRDefault="00B94595" w:rsidP="00B63AE0">
            <w:pPr>
              <w:rPr>
                <w:rFonts w:ascii="Arial" w:hAnsi="Arial" w:cs="Arial"/>
                <w:b/>
                <w:sz w:val="18"/>
                <w:szCs w:val="18"/>
              </w:rPr>
            </w:pPr>
            <w:r w:rsidRPr="005F3831">
              <w:rPr>
                <w:rFonts w:ascii="Arial" w:hAnsi="Arial" w:cs="Arial"/>
                <w:b/>
                <w:sz w:val="18"/>
                <w:szCs w:val="18"/>
              </w:rPr>
              <w:t>Pre-Class Ass</w:t>
            </w:r>
            <w:r w:rsidR="00B63AE0" w:rsidRPr="005F3831">
              <w:rPr>
                <w:rFonts w:ascii="Arial" w:hAnsi="Arial" w:cs="Arial"/>
                <w:b/>
                <w:sz w:val="18"/>
                <w:szCs w:val="18"/>
              </w:rPr>
              <w:t>ign</w:t>
            </w:r>
            <w:r w:rsidRPr="005F3831">
              <w:rPr>
                <w:rFonts w:ascii="Arial" w:hAnsi="Arial" w:cs="Arial"/>
                <w:b/>
                <w:sz w:val="18"/>
                <w:szCs w:val="18"/>
              </w:rPr>
              <w:t>ments</w:t>
            </w:r>
          </w:p>
        </w:tc>
        <w:tc>
          <w:tcPr>
            <w:tcW w:w="6714" w:type="dxa"/>
            <w:gridSpan w:val="2"/>
          </w:tcPr>
          <w:p w14:paraId="32E4F0EC" w14:textId="77777777" w:rsidR="00B94595" w:rsidRPr="005F3831" w:rsidRDefault="00B94595" w:rsidP="00B94595">
            <w:pPr>
              <w:rPr>
                <w:rFonts w:ascii="Arial" w:hAnsi="Arial" w:cs="Arial"/>
                <w:sz w:val="18"/>
                <w:szCs w:val="18"/>
              </w:rPr>
            </w:pPr>
          </w:p>
        </w:tc>
      </w:tr>
      <w:tr w:rsidR="00551CC1" w:rsidRPr="005F3831" w14:paraId="07BC1CA5" w14:textId="77777777" w:rsidTr="001440C9">
        <w:tc>
          <w:tcPr>
            <w:tcW w:w="3356" w:type="dxa"/>
          </w:tcPr>
          <w:p w14:paraId="2B62EAE0" w14:textId="7526735E" w:rsidR="00B94595" w:rsidRPr="005F3831" w:rsidRDefault="00B94595" w:rsidP="00B94595">
            <w:pPr>
              <w:rPr>
                <w:rFonts w:ascii="Arial" w:hAnsi="Arial" w:cs="Arial"/>
                <w:b/>
                <w:sz w:val="18"/>
                <w:szCs w:val="18"/>
              </w:rPr>
            </w:pPr>
            <w:r w:rsidRPr="005F3831">
              <w:rPr>
                <w:rFonts w:ascii="Arial" w:hAnsi="Arial" w:cs="Arial"/>
                <w:b/>
                <w:sz w:val="18"/>
                <w:szCs w:val="18"/>
              </w:rPr>
              <w:t>Assessments</w:t>
            </w:r>
          </w:p>
        </w:tc>
        <w:tc>
          <w:tcPr>
            <w:tcW w:w="6714" w:type="dxa"/>
            <w:gridSpan w:val="2"/>
          </w:tcPr>
          <w:p w14:paraId="0CD94F19" w14:textId="77777777" w:rsidR="00B94595" w:rsidRPr="005F3831" w:rsidRDefault="00B94595" w:rsidP="00B94595">
            <w:pPr>
              <w:rPr>
                <w:rFonts w:ascii="Arial" w:hAnsi="Arial" w:cs="Arial"/>
                <w:sz w:val="18"/>
                <w:szCs w:val="18"/>
              </w:rPr>
            </w:pPr>
          </w:p>
        </w:tc>
      </w:tr>
      <w:tr w:rsidR="00551CC1" w:rsidRPr="005F3831" w14:paraId="70A76488" w14:textId="77777777" w:rsidTr="00A16916">
        <w:tc>
          <w:tcPr>
            <w:tcW w:w="3356" w:type="dxa"/>
            <w:shd w:val="clear" w:color="auto" w:fill="8EAADB" w:themeFill="accent5" w:themeFillTint="99"/>
          </w:tcPr>
          <w:p w14:paraId="56A3A003" w14:textId="77777777" w:rsidR="001440C9" w:rsidRPr="005F3831" w:rsidRDefault="001440C9" w:rsidP="001440C9">
            <w:pPr>
              <w:rPr>
                <w:rFonts w:ascii="Arial" w:hAnsi="Arial" w:cs="Arial"/>
                <w:b/>
                <w:sz w:val="18"/>
                <w:szCs w:val="18"/>
              </w:rPr>
            </w:pPr>
            <w:r w:rsidRPr="005F3831">
              <w:rPr>
                <w:rFonts w:ascii="Arial" w:hAnsi="Arial" w:cs="Arial"/>
                <w:b/>
                <w:sz w:val="18"/>
                <w:szCs w:val="18"/>
              </w:rPr>
              <w:t>Class 2: Day, Date</w:t>
            </w:r>
          </w:p>
        </w:tc>
        <w:tc>
          <w:tcPr>
            <w:tcW w:w="3357" w:type="dxa"/>
            <w:shd w:val="clear" w:color="auto" w:fill="8EAADB" w:themeFill="accent5" w:themeFillTint="99"/>
          </w:tcPr>
          <w:p w14:paraId="5E3E6429" w14:textId="77777777" w:rsidR="001440C9" w:rsidRPr="005F3831" w:rsidRDefault="001440C9" w:rsidP="001440C9">
            <w:pPr>
              <w:rPr>
                <w:rFonts w:ascii="Arial" w:hAnsi="Arial" w:cs="Arial"/>
                <w:sz w:val="18"/>
                <w:szCs w:val="18"/>
              </w:rPr>
            </w:pPr>
            <w:r w:rsidRPr="005F3831">
              <w:rPr>
                <w:rFonts w:ascii="Arial" w:hAnsi="Arial" w:cs="Arial"/>
                <w:b/>
                <w:sz w:val="18"/>
                <w:szCs w:val="18"/>
              </w:rPr>
              <w:t>Topic:</w:t>
            </w:r>
            <w:r w:rsidRPr="005F3831">
              <w:rPr>
                <w:rFonts w:ascii="Arial" w:hAnsi="Arial" w:cs="Arial"/>
                <w:sz w:val="18"/>
                <w:szCs w:val="18"/>
              </w:rPr>
              <w:t xml:space="preserve"> [Insert topic]</w:t>
            </w:r>
          </w:p>
        </w:tc>
        <w:tc>
          <w:tcPr>
            <w:tcW w:w="3357" w:type="dxa"/>
            <w:shd w:val="clear" w:color="auto" w:fill="8EAADB" w:themeFill="accent5" w:themeFillTint="99"/>
          </w:tcPr>
          <w:p w14:paraId="1A956744" w14:textId="77777777" w:rsidR="001440C9" w:rsidRPr="005F3831" w:rsidRDefault="001440C9" w:rsidP="001440C9">
            <w:pPr>
              <w:rPr>
                <w:rFonts w:ascii="Arial" w:hAnsi="Arial" w:cs="Arial"/>
                <w:b/>
                <w:sz w:val="18"/>
                <w:szCs w:val="18"/>
              </w:rPr>
            </w:pPr>
            <w:r w:rsidRPr="005F3831">
              <w:rPr>
                <w:rFonts w:ascii="Arial" w:hAnsi="Arial" w:cs="Arial"/>
                <w:b/>
                <w:sz w:val="18"/>
                <w:szCs w:val="18"/>
              </w:rPr>
              <w:t xml:space="preserve">Instructor: </w:t>
            </w:r>
            <w:r w:rsidRPr="005F3831">
              <w:rPr>
                <w:rFonts w:ascii="Arial" w:hAnsi="Arial" w:cs="Arial"/>
                <w:sz w:val="18"/>
                <w:szCs w:val="18"/>
              </w:rPr>
              <w:t>[Insert instructor]</w:t>
            </w:r>
          </w:p>
        </w:tc>
      </w:tr>
      <w:tr w:rsidR="00551CC1" w:rsidRPr="005F3831" w14:paraId="22CED722" w14:textId="77777777" w:rsidTr="001440C9">
        <w:tc>
          <w:tcPr>
            <w:tcW w:w="3356" w:type="dxa"/>
          </w:tcPr>
          <w:p w14:paraId="60C8A486" w14:textId="77777777" w:rsidR="001440C9" w:rsidRPr="005F3831" w:rsidRDefault="001440C9" w:rsidP="001440C9">
            <w:pPr>
              <w:rPr>
                <w:rFonts w:ascii="Arial" w:hAnsi="Arial" w:cs="Arial"/>
                <w:b/>
                <w:sz w:val="18"/>
                <w:szCs w:val="18"/>
              </w:rPr>
            </w:pPr>
            <w:r w:rsidRPr="005F3831">
              <w:rPr>
                <w:rFonts w:ascii="Arial" w:hAnsi="Arial" w:cs="Arial"/>
                <w:b/>
                <w:sz w:val="18"/>
                <w:szCs w:val="18"/>
              </w:rPr>
              <w:t>Objectives</w:t>
            </w:r>
          </w:p>
        </w:tc>
        <w:tc>
          <w:tcPr>
            <w:tcW w:w="6714" w:type="dxa"/>
            <w:gridSpan w:val="2"/>
          </w:tcPr>
          <w:p w14:paraId="0C5C90E9" w14:textId="77777777" w:rsidR="001440C9" w:rsidRPr="005F3831" w:rsidRDefault="001440C9" w:rsidP="001440C9">
            <w:pPr>
              <w:pStyle w:val="ListParagraph"/>
              <w:numPr>
                <w:ilvl w:val="0"/>
                <w:numId w:val="5"/>
              </w:numPr>
              <w:rPr>
                <w:rFonts w:ascii="Arial" w:hAnsi="Arial" w:cs="Arial"/>
                <w:sz w:val="18"/>
                <w:szCs w:val="18"/>
              </w:rPr>
            </w:pPr>
            <w:r w:rsidRPr="005F3831">
              <w:rPr>
                <w:rFonts w:ascii="Arial" w:hAnsi="Arial" w:cs="Arial"/>
                <w:sz w:val="18"/>
                <w:szCs w:val="18"/>
              </w:rPr>
              <w:t>[Insert objective]</w:t>
            </w:r>
          </w:p>
          <w:p w14:paraId="562FE128" w14:textId="77777777" w:rsidR="001440C9" w:rsidRPr="005F3831" w:rsidRDefault="001440C9" w:rsidP="001440C9">
            <w:pPr>
              <w:pStyle w:val="ListParagraph"/>
              <w:numPr>
                <w:ilvl w:val="0"/>
                <w:numId w:val="5"/>
              </w:numPr>
              <w:rPr>
                <w:rFonts w:ascii="Arial" w:hAnsi="Arial" w:cs="Arial"/>
                <w:sz w:val="18"/>
                <w:szCs w:val="18"/>
              </w:rPr>
            </w:pPr>
            <w:r w:rsidRPr="005F3831">
              <w:rPr>
                <w:rFonts w:ascii="Arial" w:hAnsi="Arial" w:cs="Arial"/>
                <w:sz w:val="18"/>
                <w:szCs w:val="18"/>
              </w:rPr>
              <w:t>[Insert objective]</w:t>
            </w:r>
          </w:p>
          <w:p w14:paraId="05DDA350" w14:textId="77777777" w:rsidR="001440C9" w:rsidRPr="005F3831" w:rsidRDefault="001440C9" w:rsidP="001440C9">
            <w:pPr>
              <w:pStyle w:val="ListParagraph"/>
              <w:numPr>
                <w:ilvl w:val="0"/>
                <w:numId w:val="5"/>
              </w:numPr>
              <w:rPr>
                <w:rFonts w:ascii="Arial" w:hAnsi="Arial" w:cs="Arial"/>
                <w:sz w:val="18"/>
                <w:szCs w:val="18"/>
              </w:rPr>
            </w:pPr>
            <w:r w:rsidRPr="005F3831">
              <w:rPr>
                <w:rFonts w:ascii="Arial" w:hAnsi="Arial" w:cs="Arial"/>
                <w:sz w:val="18"/>
                <w:szCs w:val="18"/>
              </w:rPr>
              <w:t>[Insert objective]</w:t>
            </w:r>
          </w:p>
        </w:tc>
      </w:tr>
      <w:tr w:rsidR="00B63AE0" w:rsidRPr="005F3831" w14:paraId="2590F50B" w14:textId="77777777" w:rsidTr="001440C9">
        <w:tc>
          <w:tcPr>
            <w:tcW w:w="3356" w:type="dxa"/>
          </w:tcPr>
          <w:p w14:paraId="741FE720" w14:textId="4F7AEB93" w:rsidR="00B63AE0" w:rsidRPr="005F3831" w:rsidRDefault="00B63AE0" w:rsidP="001440C9">
            <w:pPr>
              <w:rPr>
                <w:rFonts w:ascii="Arial" w:hAnsi="Arial" w:cs="Arial"/>
                <w:b/>
                <w:sz w:val="18"/>
                <w:szCs w:val="18"/>
              </w:rPr>
            </w:pPr>
            <w:r w:rsidRPr="005F3831">
              <w:rPr>
                <w:rFonts w:ascii="Arial" w:hAnsi="Arial" w:cs="Arial"/>
                <w:b/>
                <w:sz w:val="18"/>
                <w:szCs w:val="18"/>
              </w:rPr>
              <w:t>Pre-Class Assignments</w:t>
            </w:r>
          </w:p>
        </w:tc>
        <w:tc>
          <w:tcPr>
            <w:tcW w:w="6714" w:type="dxa"/>
            <w:gridSpan w:val="2"/>
          </w:tcPr>
          <w:p w14:paraId="06F2A42D" w14:textId="77777777" w:rsidR="00B63AE0" w:rsidRPr="005F3831" w:rsidRDefault="00B63AE0" w:rsidP="001440C9">
            <w:pPr>
              <w:rPr>
                <w:rFonts w:ascii="Arial" w:hAnsi="Arial" w:cs="Arial"/>
                <w:sz w:val="18"/>
                <w:szCs w:val="18"/>
              </w:rPr>
            </w:pPr>
          </w:p>
        </w:tc>
      </w:tr>
      <w:tr w:rsidR="00B63AE0" w:rsidRPr="005F3831" w14:paraId="2CB2034E" w14:textId="77777777" w:rsidTr="001440C9">
        <w:tc>
          <w:tcPr>
            <w:tcW w:w="3356" w:type="dxa"/>
          </w:tcPr>
          <w:p w14:paraId="45155E4B" w14:textId="20181CF9" w:rsidR="00B63AE0" w:rsidRPr="005F3831" w:rsidRDefault="00B63AE0" w:rsidP="001440C9">
            <w:pPr>
              <w:rPr>
                <w:rFonts w:ascii="Arial" w:hAnsi="Arial" w:cs="Arial"/>
                <w:b/>
                <w:sz w:val="18"/>
                <w:szCs w:val="18"/>
              </w:rPr>
            </w:pPr>
            <w:r w:rsidRPr="005F3831">
              <w:rPr>
                <w:rFonts w:ascii="Arial" w:hAnsi="Arial" w:cs="Arial"/>
                <w:b/>
                <w:sz w:val="18"/>
                <w:szCs w:val="18"/>
              </w:rPr>
              <w:t>Assessments</w:t>
            </w:r>
          </w:p>
        </w:tc>
        <w:tc>
          <w:tcPr>
            <w:tcW w:w="6714" w:type="dxa"/>
            <w:gridSpan w:val="2"/>
          </w:tcPr>
          <w:p w14:paraId="5FCF3F08" w14:textId="77777777" w:rsidR="00B63AE0" w:rsidRPr="005F3831" w:rsidRDefault="00B63AE0" w:rsidP="001440C9">
            <w:pPr>
              <w:rPr>
                <w:rFonts w:ascii="Arial" w:hAnsi="Arial" w:cs="Arial"/>
                <w:sz w:val="18"/>
                <w:szCs w:val="18"/>
              </w:rPr>
            </w:pPr>
          </w:p>
        </w:tc>
      </w:tr>
      <w:tr w:rsidR="00551CC1" w:rsidRPr="005F3831" w14:paraId="366A75F1" w14:textId="77777777" w:rsidTr="00A16916">
        <w:tc>
          <w:tcPr>
            <w:tcW w:w="3356" w:type="dxa"/>
            <w:shd w:val="clear" w:color="auto" w:fill="8EAADB" w:themeFill="accent5" w:themeFillTint="99"/>
          </w:tcPr>
          <w:p w14:paraId="4435824E" w14:textId="77777777" w:rsidR="001440C9" w:rsidRPr="005F3831" w:rsidRDefault="001440C9" w:rsidP="001440C9">
            <w:pPr>
              <w:rPr>
                <w:rFonts w:ascii="Arial" w:hAnsi="Arial" w:cs="Arial"/>
                <w:b/>
                <w:sz w:val="18"/>
                <w:szCs w:val="18"/>
              </w:rPr>
            </w:pPr>
            <w:r w:rsidRPr="005F3831">
              <w:rPr>
                <w:rFonts w:ascii="Arial" w:hAnsi="Arial" w:cs="Arial"/>
                <w:b/>
                <w:sz w:val="18"/>
                <w:szCs w:val="18"/>
              </w:rPr>
              <w:t>Class 3: Day, Date</w:t>
            </w:r>
          </w:p>
        </w:tc>
        <w:tc>
          <w:tcPr>
            <w:tcW w:w="3357" w:type="dxa"/>
            <w:shd w:val="clear" w:color="auto" w:fill="8EAADB" w:themeFill="accent5" w:themeFillTint="99"/>
          </w:tcPr>
          <w:p w14:paraId="53D4C24D" w14:textId="77777777" w:rsidR="001440C9" w:rsidRPr="005F3831" w:rsidRDefault="001440C9" w:rsidP="001440C9">
            <w:pPr>
              <w:rPr>
                <w:rFonts w:ascii="Arial" w:hAnsi="Arial" w:cs="Arial"/>
                <w:sz w:val="18"/>
                <w:szCs w:val="18"/>
              </w:rPr>
            </w:pPr>
            <w:r w:rsidRPr="005F3831">
              <w:rPr>
                <w:rFonts w:ascii="Arial" w:hAnsi="Arial" w:cs="Arial"/>
                <w:b/>
                <w:sz w:val="18"/>
                <w:szCs w:val="18"/>
              </w:rPr>
              <w:t>Topic:</w:t>
            </w:r>
            <w:r w:rsidRPr="005F3831">
              <w:rPr>
                <w:rFonts w:ascii="Arial" w:hAnsi="Arial" w:cs="Arial"/>
                <w:sz w:val="18"/>
                <w:szCs w:val="18"/>
              </w:rPr>
              <w:t xml:space="preserve"> [Insert topic]</w:t>
            </w:r>
          </w:p>
        </w:tc>
        <w:tc>
          <w:tcPr>
            <w:tcW w:w="3357" w:type="dxa"/>
            <w:shd w:val="clear" w:color="auto" w:fill="8EAADB" w:themeFill="accent5" w:themeFillTint="99"/>
          </w:tcPr>
          <w:p w14:paraId="242EE741" w14:textId="77777777" w:rsidR="001440C9" w:rsidRPr="005F3831" w:rsidRDefault="001440C9" w:rsidP="001440C9">
            <w:pPr>
              <w:rPr>
                <w:rFonts w:ascii="Arial" w:hAnsi="Arial" w:cs="Arial"/>
                <w:b/>
                <w:sz w:val="18"/>
                <w:szCs w:val="18"/>
              </w:rPr>
            </w:pPr>
            <w:r w:rsidRPr="005F3831">
              <w:rPr>
                <w:rFonts w:ascii="Arial" w:hAnsi="Arial" w:cs="Arial"/>
                <w:b/>
                <w:sz w:val="18"/>
                <w:szCs w:val="18"/>
              </w:rPr>
              <w:t xml:space="preserve">Instructor: </w:t>
            </w:r>
            <w:r w:rsidRPr="005F3831">
              <w:rPr>
                <w:rFonts w:ascii="Arial" w:hAnsi="Arial" w:cs="Arial"/>
                <w:sz w:val="18"/>
                <w:szCs w:val="18"/>
              </w:rPr>
              <w:t>[Insert instructor]</w:t>
            </w:r>
          </w:p>
        </w:tc>
      </w:tr>
      <w:tr w:rsidR="00551CC1" w:rsidRPr="005F3831" w14:paraId="59E64505" w14:textId="77777777" w:rsidTr="001440C9">
        <w:tc>
          <w:tcPr>
            <w:tcW w:w="3356" w:type="dxa"/>
          </w:tcPr>
          <w:p w14:paraId="2D3B6369" w14:textId="77777777" w:rsidR="001440C9" w:rsidRPr="005F3831" w:rsidRDefault="001440C9" w:rsidP="001440C9">
            <w:pPr>
              <w:rPr>
                <w:rFonts w:ascii="Arial" w:hAnsi="Arial" w:cs="Arial"/>
                <w:b/>
                <w:sz w:val="18"/>
                <w:szCs w:val="18"/>
              </w:rPr>
            </w:pPr>
            <w:r w:rsidRPr="005F3831">
              <w:rPr>
                <w:rFonts w:ascii="Arial" w:hAnsi="Arial" w:cs="Arial"/>
                <w:b/>
                <w:sz w:val="18"/>
                <w:szCs w:val="18"/>
              </w:rPr>
              <w:t>Objectives</w:t>
            </w:r>
          </w:p>
        </w:tc>
        <w:tc>
          <w:tcPr>
            <w:tcW w:w="6714" w:type="dxa"/>
            <w:gridSpan w:val="2"/>
          </w:tcPr>
          <w:p w14:paraId="5A618A36" w14:textId="77777777" w:rsidR="001440C9" w:rsidRPr="005F3831" w:rsidRDefault="001440C9" w:rsidP="001440C9">
            <w:pPr>
              <w:pStyle w:val="ListParagraph"/>
              <w:numPr>
                <w:ilvl w:val="0"/>
                <w:numId w:val="5"/>
              </w:numPr>
              <w:rPr>
                <w:rFonts w:ascii="Arial" w:hAnsi="Arial" w:cs="Arial"/>
                <w:sz w:val="18"/>
                <w:szCs w:val="18"/>
              </w:rPr>
            </w:pPr>
            <w:r w:rsidRPr="005F3831">
              <w:rPr>
                <w:rFonts w:ascii="Arial" w:hAnsi="Arial" w:cs="Arial"/>
                <w:sz w:val="18"/>
                <w:szCs w:val="18"/>
              </w:rPr>
              <w:t>[Insert objective]</w:t>
            </w:r>
          </w:p>
          <w:p w14:paraId="6B001600" w14:textId="77777777" w:rsidR="001440C9" w:rsidRPr="005F3831" w:rsidRDefault="001440C9" w:rsidP="001440C9">
            <w:pPr>
              <w:pStyle w:val="ListParagraph"/>
              <w:numPr>
                <w:ilvl w:val="0"/>
                <w:numId w:val="5"/>
              </w:numPr>
              <w:rPr>
                <w:rFonts w:ascii="Arial" w:hAnsi="Arial" w:cs="Arial"/>
                <w:sz w:val="18"/>
                <w:szCs w:val="18"/>
              </w:rPr>
            </w:pPr>
            <w:r w:rsidRPr="005F3831">
              <w:rPr>
                <w:rFonts w:ascii="Arial" w:hAnsi="Arial" w:cs="Arial"/>
                <w:sz w:val="18"/>
                <w:szCs w:val="18"/>
              </w:rPr>
              <w:t>[Insert objective]</w:t>
            </w:r>
          </w:p>
          <w:p w14:paraId="7D58FCC6" w14:textId="77777777" w:rsidR="001440C9" w:rsidRPr="005F3831" w:rsidRDefault="001440C9" w:rsidP="001440C9">
            <w:pPr>
              <w:pStyle w:val="ListParagraph"/>
              <w:numPr>
                <w:ilvl w:val="0"/>
                <w:numId w:val="5"/>
              </w:numPr>
              <w:rPr>
                <w:rFonts w:ascii="Arial" w:hAnsi="Arial" w:cs="Arial"/>
                <w:sz w:val="18"/>
                <w:szCs w:val="18"/>
              </w:rPr>
            </w:pPr>
            <w:r w:rsidRPr="005F3831">
              <w:rPr>
                <w:rFonts w:ascii="Arial" w:hAnsi="Arial" w:cs="Arial"/>
                <w:sz w:val="18"/>
                <w:szCs w:val="18"/>
              </w:rPr>
              <w:t>[Insert objective]</w:t>
            </w:r>
          </w:p>
        </w:tc>
      </w:tr>
      <w:tr w:rsidR="00B63AE0" w:rsidRPr="005F3831" w14:paraId="7519312D" w14:textId="77777777" w:rsidTr="001440C9">
        <w:tc>
          <w:tcPr>
            <w:tcW w:w="3356" w:type="dxa"/>
          </w:tcPr>
          <w:p w14:paraId="71F2ABDA" w14:textId="07868708" w:rsidR="00B63AE0" w:rsidRPr="005F3831" w:rsidRDefault="00B63AE0" w:rsidP="001440C9">
            <w:pPr>
              <w:rPr>
                <w:rFonts w:ascii="Arial" w:hAnsi="Arial" w:cs="Arial"/>
                <w:b/>
                <w:sz w:val="18"/>
                <w:szCs w:val="18"/>
              </w:rPr>
            </w:pPr>
            <w:r w:rsidRPr="005F3831">
              <w:rPr>
                <w:rFonts w:ascii="Arial" w:hAnsi="Arial" w:cs="Arial"/>
                <w:b/>
                <w:sz w:val="18"/>
                <w:szCs w:val="18"/>
              </w:rPr>
              <w:t>Pre-Class Assignments</w:t>
            </w:r>
          </w:p>
        </w:tc>
        <w:tc>
          <w:tcPr>
            <w:tcW w:w="6714" w:type="dxa"/>
            <w:gridSpan w:val="2"/>
          </w:tcPr>
          <w:p w14:paraId="05B7BEA3" w14:textId="77777777" w:rsidR="00B63AE0" w:rsidRPr="005F3831" w:rsidRDefault="00B63AE0" w:rsidP="001440C9">
            <w:pPr>
              <w:rPr>
                <w:rFonts w:ascii="Arial" w:hAnsi="Arial" w:cs="Arial"/>
                <w:sz w:val="18"/>
                <w:szCs w:val="18"/>
              </w:rPr>
            </w:pPr>
          </w:p>
        </w:tc>
      </w:tr>
      <w:tr w:rsidR="00B63AE0" w:rsidRPr="005F3831" w14:paraId="4389E130" w14:textId="77777777" w:rsidTr="001440C9">
        <w:tc>
          <w:tcPr>
            <w:tcW w:w="3356" w:type="dxa"/>
          </w:tcPr>
          <w:p w14:paraId="628093DD" w14:textId="73A821FC" w:rsidR="00B63AE0" w:rsidRPr="005F3831" w:rsidRDefault="00B63AE0" w:rsidP="001440C9">
            <w:pPr>
              <w:rPr>
                <w:rFonts w:ascii="Arial" w:hAnsi="Arial" w:cs="Arial"/>
                <w:b/>
                <w:sz w:val="18"/>
                <w:szCs w:val="18"/>
              </w:rPr>
            </w:pPr>
            <w:r w:rsidRPr="005F3831">
              <w:rPr>
                <w:rFonts w:ascii="Arial" w:hAnsi="Arial" w:cs="Arial"/>
                <w:b/>
                <w:sz w:val="18"/>
                <w:szCs w:val="18"/>
              </w:rPr>
              <w:t>Assessments</w:t>
            </w:r>
          </w:p>
        </w:tc>
        <w:tc>
          <w:tcPr>
            <w:tcW w:w="6714" w:type="dxa"/>
            <w:gridSpan w:val="2"/>
          </w:tcPr>
          <w:p w14:paraId="79B583B0" w14:textId="77777777" w:rsidR="00B63AE0" w:rsidRPr="005F3831" w:rsidRDefault="00B63AE0" w:rsidP="001440C9">
            <w:pPr>
              <w:rPr>
                <w:rFonts w:ascii="Arial" w:hAnsi="Arial" w:cs="Arial"/>
                <w:sz w:val="18"/>
                <w:szCs w:val="18"/>
              </w:rPr>
            </w:pPr>
          </w:p>
        </w:tc>
      </w:tr>
      <w:tr w:rsidR="00551CC1" w:rsidRPr="005F3831" w14:paraId="0D68B062" w14:textId="77777777" w:rsidTr="00A16916">
        <w:tc>
          <w:tcPr>
            <w:tcW w:w="3356" w:type="dxa"/>
            <w:shd w:val="clear" w:color="auto" w:fill="8EAADB" w:themeFill="accent5" w:themeFillTint="99"/>
          </w:tcPr>
          <w:p w14:paraId="1B90B7CB" w14:textId="77777777" w:rsidR="001440C9" w:rsidRPr="005F3831" w:rsidRDefault="001440C9" w:rsidP="001440C9">
            <w:pPr>
              <w:rPr>
                <w:rFonts w:ascii="Arial" w:hAnsi="Arial" w:cs="Arial"/>
                <w:b/>
                <w:sz w:val="18"/>
                <w:szCs w:val="18"/>
              </w:rPr>
            </w:pPr>
            <w:r w:rsidRPr="005F3831">
              <w:rPr>
                <w:rFonts w:ascii="Arial" w:hAnsi="Arial" w:cs="Arial"/>
                <w:b/>
                <w:sz w:val="18"/>
                <w:szCs w:val="18"/>
              </w:rPr>
              <w:t>Class 4: Day, Date</w:t>
            </w:r>
          </w:p>
        </w:tc>
        <w:tc>
          <w:tcPr>
            <w:tcW w:w="3357" w:type="dxa"/>
            <w:shd w:val="clear" w:color="auto" w:fill="8EAADB" w:themeFill="accent5" w:themeFillTint="99"/>
          </w:tcPr>
          <w:p w14:paraId="19E7B9EB" w14:textId="77777777" w:rsidR="001440C9" w:rsidRPr="005F3831" w:rsidRDefault="001440C9" w:rsidP="001440C9">
            <w:pPr>
              <w:rPr>
                <w:rFonts w:ascii="Arial" w:hAnsi="Arial" w:cs="Arial"/>
                <w:sz w:val="18"/>
                <w:szCs w:val="18"/>
              </w:rPr>
            </w:pPr>
            <w:r w:rsidRPr="005F3831">
              <w:rPr>
                <w:rFonts w:ascii="Arial" w:hAnsi="Arial" w:cs="Arial"/>
                <w:b/>
                <w:sz w:val="18"/>
                <w:szCs w:val="18"/>
              </w:rPr>
              <w:t>Topic:</w:t>
            </w:r>
            <w:r w:rsidRPr="005F3831">
              <w:rPr>
                <w:rFonts w:ascii="Arial" w:hAnsi="Arial" w:cs="Arial"/>
                <w:sz w:val="18"/>
                <w:szCs w:val="18"/>
              </w:rPr>
              <w:t xml:space="preserve"> [Insert topic]</w:t>
            </w:r>
          </w:p>
        </w:tc>
        <w:tc>
          <w:tcPr>
            <w:tcW w:w="3357" w:type="dxa"/>
            <w:shd w:val="clear" w:color="auto" w:fill="8EAADB" w:themeFill="accent5" w:themeFillTint="99"/>
          </w:tcPr>
          <w:p w14:paraId="69D437AC" w14:textId="77777777" w:rsidR="001440C9" w:rsidRPr="005F3831" w:rsidRDefault="001440C9" w:rsidP="001440C9">
            <w:pPr>
              <w:rPr>
                <w:rFonts w:ascii="Arial" w:hAnsi="Arial" w:cs="Arial"/>
                <w:b/>
                <w:sz w:val="18"/>
                <w:szCs w:val="18"/>
              </w:rPr>
            </w:pPr>
            <w:r w:rsidRPr="005F3831">
              <w:rPr>
                <w:rFonts w:ascii="Arial" w:hAnsi="Arial" w:cs="Arial"/>
                <w:b/>
                <w:sz w:val="18"/>
                <w:szCs w:val="18"/>
              </w:rPr>
              <w:t xml:space="preserve">Instructor: </w:t>
            </w:r>
            <w:r w:rsidRPr="005F3831">
              <w:rPr>
                <w:rFonts w:ascii="Arial" w:hAnsi="Arial" w:cs="Arial"/>
                <w:sz w:val="18"/>
                <w:szCs w:val="18"/>
              </w:rPr>
              <w:t>[Insert instructor]</w:t>
            </w:r>
          </w:p>
        </w:tc>
      </w:tr>
      <w:tr w:rsidR="00551CC1" w:rsidRPr="005F3831" w14:paraId="36EE258E" w14:textId="77777777" w:rsidTr="001440C9">
        <w:tc>
          <w:tcPr>
            <w:tcW w:w="3356" w:type="dxa"/>
          </w:tcPr>
          <w:p w14:paraId="04434C7D" w14:textId="77777777" w:rsidR="001440C9" w:rsidRPr="005F3831" w:rsidRDefault="001440C9" w:rsidP="001440C9">
            <w:pPr>
              <w:rPr>
                <w:rFonts w:ascii="Arial" w:hAnsi="Arial" w:cs="Arial"/>
                <w:b/>
                <w:sz w:val="18"/>
                <w:szCs w:val="18"/>
              </w:rPr>
            </w:pPr>
            <w:r w:rsidRPr="005F3831">
              <w:rPr>
                <w:rFonts w:ascii="Arial" w:hAnsi="Arial" w:cs="Arial"/>
                <w:b/>
                <w:sz w:val="18"/>
                <w:szCs w:val="18"/>
              </w:rPr>
              <w:t>Objectives</w:t>
            </w:r>
          </w:p>
        </w:tc>
        <w:tc>
          <w:tcPr>
            <w:tcW w:w="6714" w:type="dxa"/>
            <w:gridSpan w:val="2"/>
          </w:tcPr>
          <w:p w14:paraId="24DA0352" w14:textId="77777777" w:rsidR="001440C9" w:rsidRPr="005F3831" w:rsidRDefault="001440C9" w:rsidP="001440C9">
            <w:pPr>
              <w:pStyle w:val="ListParagraph"/>
              <w:numPr>
                <w:ilvl w:val="0"/>
                <w:numId w:val="5"/>
              </w:numPr>
              <w:rPr>
                <w:rFonts w:ascii="Arial" w:hAnsi="Arial" w:cs="Arial"/>
                <w:sz w:val="18"/>
                <w:szCs w:val="18"/>
              </w:rPr>
            </w:pPr>
            <w:r w:rsidRPr="005F3831">
              <w:rPr>
                <w:rFonts w:ascii="Arial" w:hAnsi="Arial" w:cs="Arial"/>
                <w:sz w:val="18"/>
                <w:szCs w:val="18"/>
              </w:rPr>
              <w:t>[Insert objective]</w:t>
            </w:r>
          </w:p>
          <w:p w14:paraId="5ABE2533" w14:textId="77777777" w:rsidR="001440C9" w:rsidRPr="005F3831" w:rsidRDefault="001440C9" w:rsidP="001440C9">
            <w:pPr>
              <w:pStyle w:val="ListParagraph"/>
              <w:numPr>
                <w:ilvl w:val="0"/>
                <w:numId w:val="5"/>
              </w:numPr>
              <w:rPr>
                <w:rFonts w:ascii="Arial" w:hAnsi="Arial" w:cs="Arial"/>
                <w:sz w:val="18"/>
                <w:szCs w:val="18"/>
              </w:rPr>
            </w:pPr>
            <w:r w:rsidRPr="005F3831">
              <w:rPr>
                <w:rFonts w:ascii="Arial" w:hAnsi="Arial" w:cs="Arial"/>
                <w:sz w:val="18"/>
                <w:szCs w:val="18"/>
              </w:rPr>
              <w:t>[Insert objective]</w:t>
            </w:r>
          </w:p>
          <w:p w14:paraId="4BA5E926" w14:textId="77777777" w:rsidR="001440C9" w:rsidRPr="005F3831" w:rsidRDefault="001440C9" w:rsidP="001440C9">
            <w:pPr>
              <w:pStyle w:val="ListParagraph"/>
              <w:numPr>
                <w:ilvl w:val="0"/>
                <w:numId w:val="5"/>
              </w:numPr>
              <w:rPr>
                <w:rFonts w:ascii="Arial" w:hAnsi="Arial" w:cs="Arial"/>
                <w:sz w:val="18"/>
                <w:szCs w:val="18"/>
              </w:rPr>
            </w:pPr>
            <w:r w:rsidRPr="005F3831">
              <w:rPr>
                <w:rFonts w:ascii="Arial" w:hAnsi="Arial" w:cs="Arial"/>
                <w:sz w:val="18"/>
                <w:szCs w:val="18"/>
              </w:rPr>
              <w:t>[Insert objective]</w:t>
            </w:r>
          </w:p>
        </w:tc>
      </w:tr>
      <w:tr w:rsidR="00B63AE0" w:rsidRPr="005F3831" w14:paraId="6AB5B8D0" w14:textId="77777777" w:rsidTr="001440C9">
        <w:tc>
          <w:tcPr>
            <w:tcW w:w="3356" w:type="dxa"/>
          </w:tcPr>
          <w:p w14:paraId="69238EC0" w14:textId="46834403" w:rsidR="00B63AE0" w:rsidRPr="005F3831" w:rsidRDefault="00B63AE0" w:rsidP="001440C9">
            <w:pPr>
              <w:rPr>
                <w:rFonts w:ascii="Arial" w:hAnsi="Arial" w:cs="Arial"/>
                <w:b/>
                <w:sz w:val="18"/>
                <w:szCs w:val="18"/>
              </w:rPr>
            </w:pPr>
            <w:r w:rsidRPr="005F3831">
              <w:rPr>
                <w:rFonts w:ascii="Arial" w:hAnsi="Arial" w:cs="Arial"/>
                <w:b/>
                <w:sz w:val="18"/>
                <w:szCs w:val="18"/>
              </w:rPr>
              <w:t>Pre-Class Assignments</w:t>
            </w:r>
          </w:p>
        </w:tc>
        <w:tc>
          <w:tcPr>
            <w:tcW w:w="6714" w:type="dxa"/>
            <w:gridSpan w:val="2"/>
          </w:tcPr>
          <w:p w14:paraId="1428579C" w14:textId="77777777" w:rsidR="00B63AE0" w:rsidRPr="005F3831" w:rsidRDefault="00B63AE0" w:rsidP="001440C9">
            <w:pPr>
              <w:rPr>
                <w:rFonts w:ascii="Arial" w:hAnsi="Arial" w:cs="Arial"/>
                <w:sz w:val="18"/>
                <w:szCs w:val="18"/>
              </w:rPr>
            </w:pPr>
          </w:p>
        </w:tc>
      </w:tr>
      <w:tr w:rsidR="00B63AE0" w:rsidRPr="005F3831" w14:paraId="2A55C180" w14:textId="77777777" w:rsidTr="001440C9">
        <w:tc>
          <w:tcPr>
            <w:tcW w:w="3356" w:type="dxa"/>
          </w:tcPr>
          <w:p w14:paraId="587FE5CB" w14:textId="689792E4" w:rsidR="00B63AE0" w:rsidRPr="005F3831" w:rsidRDefault="00B63AE0" w:rsidP="001440C9">
            <w:pPr>
              <w:rPr>
                <w:rFonts w:ascii="Arial" w:hAnsi="Arial" w:cs="Arial"/>
                <w:b/>
                <w:sz w:val="18"/>
                <w:szCs w:val="18"/>
              </w:rPr>
            </w:pPr>
            <w:r w:rsidRPr="005F3831">
              <w:rPr>
                <w:rFonts w:ascii="Arial" w:hAnsi="Arial" w:cs="Arial"/>
                <w:b/>
                <w:sz w:val="18"/>
                <w:szCs w:val="18"/>
              </w:rPr>
              <w:t>Assessments</w:t>
            </w:r>
          </w:p>
        </w:tc>
        <w:tc>
          <w:tcPr>
            <w:tcW w:w="6714" w:type="dxa"/>
            <w:gridSpan w:val="2"/>
          </w:tcPr>
          <w:p w14:paraId="3D9F7B9B" w14:textId="77777777" w:rsidR="00B63AE0" w:rsidRPr="005F3831" w:rsidRDefault="00B63AE0" w:rsidP="001440C9">
            <w:pPr>
              <w:rPr>
                <w:rFonts w:ascii="Arial" w:hAnsi="Arial" w:cs="Arial"/>
                <w:sz w:val="18"/>
                <w:szCs w:val="18"/>
              </w:rPr>
            </w:pPr>
          </w:p>
        </w:tc>
      </w:tr>
      <w:tr w:rsidR="00551CC1" w:rsidRPr="005F3831" w14:paraId="27CA689B" w14:textId="77777777" w:rsidTr="00A16916">
        <w:tc>
          <w:tcPr>
            <w:tcW w:w="3356" w:type="dxa"/>
            <w:shd w:val="clear" w:color="auto" w:fill="8EAADB" w:themeFill="accent5" w:themeFillTint="99"/>
          </w:tcPr>
          <w:p w14:paraId="36ED1D53" w14:textId="77777777" w:rsidR="001440C9" w:rsidRPr="005F3831" w:rsidRDefault="00DD7717" w:rsidP="001440C9">
            <w:pPr>
              <w:rPr>
                <w:rFonts w:ascii="Arial" w:hAnsi="Arial" w:cs="Arial"/>
                <w:b/>
                <w:sz w:val="18"/>
                <w:szCs w:val="18"/>
              </w:rPr>
            </w:pPr>
            <w:r w:rsidRPr="005F3831">
              <w:rPr>
                <w:rFonts w:ascii="Arial" w:hAnsi="Arial" w:cs="Arial"/>
                <w:b/>
                <w:sz w:val="18"/>
                <w:szCs w:val="18"/>
              </w:rPr>
              <w:t>Class 5</w:t>
            </w:r>
            <w:r w:rsidR="001440C9" w:rsidRPr="005F3831">
              <w:rPr>
                <w:rFonts w:ascii="Arial" w:hAnsi="Arial" w:cs="Arial"/>
                <w:b/>
                <w:sz w:val="18"/>
                <w:szCs w:val="18"/>
              </w:rPr>
              <w:t>: Day, Date</w:t>
            </w:r>
          </w:p>
        </w:tc>
        <w:tc>
          <w:tcPr>
            <w:tcW w:w="3357" w:type="dxa"/>
            <w:shd w:val="clear" w:color="auto" w:fill="8EAADB" w:themeFill="accent5" w:themeFillTint="99"/>
          </w:tcPr>
          <w:p w14:paraId="418ABA1E" w14:textId="77777777" w:rsidR="001440C9" w:rsidRPr="005F3831" w:rsidRDefault="001440C9" w:rsidP="001440C9">
            <w:pPr>
              <w:rPr>
                <w:rFonts w:ascii="Arial" w:hAnsi="Arial" w:cs="Arial"/>
                <w:sz w:val="18"/>
                <w:szCs w:val="18"/>
              </w:rPr>
            </w:pPr>
            <w:r w:rsidRPr="005F3831">
              <w:rPr>
                <w:rFonts w:ascii="Arial" w:hAnsi="Arial" w:cs="Arial"/>
                <w:b/>
                <w:sz w:val="18"/>
                <w:szCs w:val="18"/>
              </w:rPr>
              <w:t>Topic:</w:t>
            </w:r>
            <w:r w:rsidRPr="005F3831">
              <w:rPr>
                <w:rFonts w:ascii="Arial" w:hAnsi="Arial" w:cs="Arial"/>
                <w:sz w:val="18"/>
                <w:szCs w:val="18"/>
              </w:rPr>
              <w:t xml:space="preserve"> [Insert topic]</w:t>
            </w:r>
          </w:p>
        </w:tc>
        <w:tc>
          <w:tcPr>
            <w:tcW w:w="3357" w:type="dxa"/>
            <w:shd w:val="clear" w:color="auto" w:fill="8EAADB" w:themeFill="accent5" w:themeFillTint="99"/>
          </w:tcPr>
          <w:p w14:paraId="0212D6E3" w14:textId="77777777" w:rsidR="001440C9" w:rsidRPr="005F3831" w:rsidRDefault="001440C9" w:rsidP="001440C9">
            <w:pPr>
              <w:rPr>
                <w:rFonts w:ascii="Arial" w:hAnsi="Arial" w:cs="Arial"/>
                <w:b/>
                <w:sz w:val="18"/>
                <w:szCs w:val="18"/>
              </w:rPr>
            </w:pPr>
            <w:r w:rsidRPr="005F3831">
              <w:rPr>
                <w:rFonts w:ascii="Arial" w:hAnsi="Arial" w:cs="Arial"/>
                <w:b/>
                <w:sz w:val="18"/>
                <w:szCs w:val="18"/>
              </w:rPr>
              <w:t xml:space="preserve">Instructor: </w:t>
            </w:r>
            <w:r w:rsidRPr="005F3831">
              <w:rPr>
                <w:rFonts w:ascii="Arial" w:hAnsi="Arial" w:cs="Arial"/>
                <w:sz w:val="18"/>
                <w:szCs w:val="18"/>
              </w:rPr>
              <w:t>[Insert instructor]</w:t>
            </w:r>
          </w:p>
        </w:tc>
      </w:tr>
      <w:tr w:rsidR="00551CC1" w:rsidRPr="005F3831" w14:paraId="5A9FCA06" w14:textId="77777777" w:rsidTr="001440C9">
        <w:tc>
          <w:tcPr>
            <w:tcW w:w="3356" w:type="dxa"/>
          </w:tcPr>
          <w:p w14:paraId="1B1BC73F" w14:textId="77777777" w:rsidR="001440C9" w:rsidRPr="005F3831" w:rsidRDefault="001440C9" w:rsidP="001440C9">
            <w:pPr>
              <w:rPr>
                <w:rFonts w:ascii="Arial" w:hAnsi="Arial" w:cs="Arial"/>
                <w:b/>
                <w:sz w:val="18"/>
                <w:szCs w:val="18"/>
              </w:rPr>
            </w:pPr>
            <w:r w:rsidRPr="005F3831">
              <w:rPr>
                <w:rFonts w:ascii="Arial" w:hAnsi="Arial" w:cs="Arial"/>
                <w:b/>
                <w:sz w:val="18"/>
                <w:szCs w:val="18"/>
              </w:rPr>
              <w:t>Objectives</w:t>
            </w:r>
          </w:p>
        </w:tc>
        <w:tc>
          <w:tcPr>
            <w:tcW w:w="6714" w:type="dxa"/>
            <w:gridSpan w:val="2"/>
          </w:tcPr>
          <w:p w14:paraId="13B78A91" w14:textId="77777777" w:rsidR="001440C9" w:rsidRPr="005F3831" w:rsidRDefault="001440C9" w:rsidP="001440C9">
            <w:pPr>
              <w:pStyle w:val="ListParagraph"/>
              <w:numPr>
                <w:ilvl w:val="0"/>
                <w:numId w:val="5"/>
              </w:numPr>
              <w:rPr>
                <w:rFonts w:ascii="Arial" w:hAnsi="Arial" w:cs="Arial"/>
                <w:sz w:val="18"/>
                <w:szCs w:val="18"/>
              </w:rPr>
            </w:pPr>
            <w:r w:rsidRPr="005F3831">
              <w:rPr>
                <w:rFonts w:ascii="Arial" w:hAnsi="Arial" w:cs="Arial"/>
                <w:sz w:val="18"/>
                <w:szCs w:val="18"/>
              </w:rPr>
              <w:t>[Insert objective]</w:t>
            </w:r>
          </w:p>
          <w:p w14:paraId="034B8584" w14:textId="77777777" w:rsidR="001440C9" w:rsidRPr="005F3831" w:rsidRDefault="001440C9" w:rsidP="001440C9">
            <w:pPr>
              <w:pStyle w:val="ListParagraph"/>
              <w:numPr>
                <w:ilvl w:val="0"/>
                <w:numId w:val="5"/>
              </w:numPr>
              <w:rPr>
                <w:rFonts w:ascii="Arial" w:hAnsi="Arial" w:cs="Arial"/>
                <w:sz w:val="18"/>
                <w:szCs w:val="18"/>
              </w:rPr>
            </w:pPr>
            <w:r w:rsidRPr="005F3831">
              <w:rPr>
                <w:rFonts w:ascii="Arial" w:hAnsi="Arial" w:cs="Arial"/>
                <w:sz w:val="18"/>
                <w:szCs w:val="18"/>
              </w:rPr>
              <w:t>[Insert objective]</w:t>
            </w:r>
          </w:p>
          <w:p w14:paraId="034DCC35" w14:textId="77777777" w:rsidR="001440C9" w:rsidRPr="005F3831" w:rsidRDefault="001440C9" w:rsidP="001440C9">
            <w:pPr>
              <w:pStyle w:val="ListParagraph"/>
              <w:numPr>
                <w:ilvl w:val="0"/>
                <w:numId w:val="5"/>
              </w:numPr>
              <w:rPr>
                <w:rFonts w:ascii="Arial" w:hAnsi="Arial" w:cs="Arial"/>
                <w:sz w:val="18"/>
                <w:szCs w:val="18"/>
              </w:rPr>
            </w:pPr>
            <w:r w:rsidRPr="005F3831">
              <w:rPr>
                <w:rFonts w:ascii="Arial" w:hAnsi="Arial" w:cs="Arial"/>
                <w:sz w:val="18"/>
                <w:szCs w:val="18"/>
              </w:rPr>
              <w:t>[Insert objective]</w:t>
            </w:r>
          </w:p>
        </w:tc>
      </w:tr>
      <w:tr w:rsidR="00B63AE0" w:rsidRPr="005F3831" w14:paraId="5881FC3C" w14:textId="77777777" w:rsidTr="001440C9">
        <w:tc>
          <w:tcPr>
            <w:tcW w:w="3356" w:type="dxa"/>
          </w:tcPr>
          <w:p w14:paraId="3F161E91" w14:textId="53323A5A" w:rsidR="00B63AE0" w:rsidRPr="005F3831" w:rsidRDefault="00B63AE0" w:rsidP="001440C9">
            <w:pPr>
              <w:rPr>
                <w:rFonts w:ascii="Arial" w:hAnsi="Arial" w:cs="Arial"/>
                <w:b/>
                <w:sz w:val="18"/>
                <w:szCs w:val="18"/>
              </w:rPr>
            </w:pPr>
            <w:r w:rsidRPr="005F3831">
              <w:rPr>
                <w:rFonts w:ascii="Arial" w:hAnsi="Arial" w:cs="Arial"/>
                <w:b/>
                <w:sz w:val="18"/>
                <w:szCs w:val="18"/>
              </w:rPr>
              <w:t>Pre-Class Assignments</w:t>
            </w:r>
          </w:p>
        </w:tc>
        <w:tc>
          <w:tcPr>
            <w:tcW w:w="6714" w:type="dxa"/>
            <w:gridSpan w:val="2"/>
          </w:tcPr>
          <w:p w14:paraId="4E9F836E" w14:textId="77777777" w:rsidR="00B63AE0" w:rsidRPr="005F3831" w:rsidRDefault="00B63AE0" w:rsidP="001440C9">
            <w:pPr>
              <w:rPr>
                <w:rFonts w:ascii="Arial" w:hAnsi="Arial" w:cs="Arial"/>
                <w:sz w:val="18"/>
                <w:szCs w:val="18"/>
              </w:rPr>
            </w:pPr>
          </w:p>
        </w:tc>
      </w:tr>
      <w:tr w:rsidR="00B63AE0" w:rsidRPr="005F3831" w14:paraId="02168D61" w14:textId="77777777" w:rsidTr="001440C9">
        <w:tc>
          <w:tcPr>
            <w:tcW w:w="3356" w:type="dxa"/>
          </w:tcPr>
          <w:p w14:paraId="0DB66B82" w14:textId="0CEE3C75" w:rsidR="00B63AE0" w:rsidRPr="005F3831" w:rsidRDefault="00B63AE0" w:rsidP="001440C9">
            <w:pPr>
              <w:rPr>
                <w:rFonts w:ascii="Arial" w:hAnsi="Arial" w:cs="Arial"/>
                <w:b/>
                <w:sz w:val="18"/>
                <w:szCs w:val="18"/>
              </w:rPr>
            </w:pPr>
            <w:r w:rsidRPr="005F3831">
              <w:rPr>
                <w:rFonts w:ascii="Arial" w:hAnsi="Arial" w:cs="Arial"/>
                <w:b/>
                <w:sz w:val="18"/>
                <w:szCs w:val="18"/>
              </w:rPr>
              <w:t>Assessments</w:t>
            </w:r>
          </w:p>
        </w:tc>
        <w:tc>
          <w:tcPr>
            <w:tcW w:w="6714" w:type="dxa"/>
            <w:gridSpan w:val="2"/>
          </w:tcPr>
          <w:p w14:paraId="2A47084F" w14:textId="77777777" w:rsidR="00B63AE0" w:rsidRPr="005F3831" w:rsidRDefault="00B63AE0" w:rsidP="001440C9">
            <w:pPr>
              <w:rPr>
                <w:rFonts w:ascii="Arial" w:hAnsi="Arial" w:cs="Arial"/>
                <w:sz w:val="18"/>
                <w:szCs w:val="18"/>
              </w:rPr>
            </w:pPr>
          </w:p>
        </w:tc>
      </w:tr>
      <w:tr w:rsidR="00551CC1" w:rsidRPr="005F3831" w14:paraId="5A3B7BD4" w14:textId="77777777" w:rsidTr="00A16916">
        <w:tc>
          <w:tcPr>
            <w:tcW w:w="3356" w:type="dxa"/>
            <w:shd w:val="clear" w:color="auto" w:fill="8EAADB" w:themeFill="accent5" w:themeFillTint="99"/>
          </w:tcPr>
          <w:p w14:paraId="363A6B13" w14:textId="77777777" w:rsidR="001440C9" w:rsidRPr="005F3831" w:rsidRDefault="00DD7717" w:rsidP="001440C9">
            <w:pPr>
              <w:rPr>
                <w:rFonts w:ascii="Arial" w:hAnsi="Arial" w:cs="Arial"/>
                <w:b/>
                <w:sz w:val="18"/>
                <w:szCs w:val="18"/>
              </w:rPr>
            </w:pPr>
            <w:r w:rsidRPr="005F3831">
              <w:rPr>
                <w:rFonts w:ascii="Arial" w:hAnsi="Arial" w:cs="Arial"/>
                <w:b/>
                <w:sz w:val="18"/>
                <w:szCs w:val="18"/>
              </w:rPr>
              <w:t>Class 6</w:t>
            </w:r>
            <w:r w:rsidR="001440C9" w:rsidRPr="005F3831">
              <w:rPr>
                <w:rFonts w:ascii="Arial" w:hAnsi="Arial" w:cs="Arial"/>
                <w:b/>
                <w:sz w:val="18"/>
                <w:szCs w:val="18"/>
              </w:rPr>
              <w:t>: Day, Date</w:t>
            </w:r>
          </w:p>
        </w:tc>
        <w:tc>
          <w:tcPr>
            <w:tcW w:w="3357" w:type="dxa"/>
            <w:shd w:val="clear" w:color="auto" w:fill="8EAADB" w:themeFill="accent5" w:themeFillTint="99"/>
          </w:tcPr>
          <w:p w14:paraId="7A2A9184" w14:textId="77777777" w:rsidR="001440C9" w:rsidRPr="005F3831" w:rsidRDefault="001440C9" w:rsidP="001440C9">
            <w:pPr>
              <w:rPr>
                <w:rFonts w:ascii="Arial" w:hAnsi="Arial" w:cs="Arial"/>
                <w:sz w:val="18"/>
                <w:szCs w:val="18"/>
              </w:rPr>
            </w:pPr>
            <w:r w:rsidRPr="005F3831">
              <w:rPr>
                <w:rFonts w:ascii="Arial" w:hAnsi="Arial" w:cs="Arial"/>
                <w:b/>
                <w:sz w:val="18"/>
                <w:szCs w:val="18"/>
              </w:rPr>
              <w:t>Topic:</w:t>
            </w:r>
            <w:r w:rsidRPr="005F3831">
              <w:rPr>
                <w:rFonts w:ascii="Arial" w:hAnsi="Arial" w:cs="Arial"/>
                <w:sz w:val="18"/>
                <w:szCs w:val="18"/>
              </w:rPr>
              <w:t xml:space="preserve"> [Insert topic]</w:t>
            </w:r>
          </w:p>
        </w:tc>
        <w:tc>
          <w:tcPr>
            <w:tcW w:w="3357" w:type="dxa"/>
            <w:shd w:val="clear" w:color="auto" w:fill="8EAADB" w:themeFill="accent5" w:themeFillTint="99"/>
          </w:tcPr>
          <w:p w14:paraId="4E1D6F16" w14:textId="77777777" w:rsidR="001440C9" w:rsidRPr="005F3831" w:rsidRDefault="001440C9" w:rsidP="001440C9">
            <w:pPr>
              <w:rPr>
                <w:rFonts w:ascii="Arial" w:hAnsi="Arial" w:cs="Arial"/>
                <w:b/>
                <w:sz w:val="18"/>
                <w:szCs w:val="18"/>
              </w:rPr>
            </w:pPr>
            <w:r w:rsidRPr="005F3831">
              <w:rPr>
                <w:rFonts w:ascii="Arial" w:hAnsi="Arial" w:cs="Arial"/>
                <w:b/>
                <w:sz w:val="18"/>
                <w:szCs w:val="18"/>
              </w:rPr>
              <w:t xml:space="preserve">Instructor: </w:t>
            </w:r>
            <w:r w:rsidRPr="005F3831">
              <w:rPr>
                <w:rFonts w:ascii="Arial" w:hAnsi="Arial" w:cs="Arial"/>
                <w:sz w:val="18"/>
                <w:szCs w:val="18"/>
              </w:rPr>
              <w:t>[Insert instructor]</w:t>
            </w:r>
          </w:p>
        </w:tc>
      </w:tr>
      <w:tr w:rsidR="00551CC1" w:rsidRPr="005F3831" w14:paraId="18E7B275" w14:textId="77777777" w:rsidTr="001440C9">
        <w:tc>
          <w:tcPr>
            <w:tcW w:w="3356" w:type="dxa"/>
          </w:tcPr>
          <w:p w14:paraId="370A4FE1" w14:textId="77777777" w:rsidR="001440C9" w:rsidRPr="005F3831" w:rsidRDefault="001440C9" w:rsidP="001440C9">
            <w:pPr>
              <w:rPr>
                <w:rFonts w:ascii="Arial" w:hAnsi="Arial" w:cs="Arial"/>
                <w:b/>
                <w:sz w:val="18"/>
                <w:szCs w:val="18"/>
              </w:rPr>
            </w:pPr>
            <w:r w:rsidRPr="005F3831">
              <w:rPr>
                <w:rFonts w:ascii="Arial" w:hAnsi="Arial" w:cs="Arial"/>
                <w:b/>
                <w:sz w:val="18"/>
                <w:szCs w:val="18"/>
              </w:rPr>
              <w:t>Objectives</w:t>
            </w:r>
          </w:p>
        </w:tc>
        <w:tc>
          <w:tcPr>
            <w:tcW w:w="6714" w:type="dxa"/>
            <w:gridSpan w:val="2"/>
          </w:tcPr>
          <w:p w14:paraId="21A738BE" w14:textId="77777777" w:rsidR="001440C9" w:rsidRPr="005F3831" w:rsidRDefault="001440C9" w:rsidP="001440C9">
            <w:pPr>
              <w:pStyle w:val="ListParagraph"/>
              <w:numPr>
                <w:ilvl w:val="0"/>
                <w:numId w:val="5"/>
              </w:numPr>
              <w:rPr>
                <w:rFonts w:ascii="Arial" w:hAnsi="Arial" w:cs="Arial"/>
                <w:sz w:val="18"/>
                <w:szCs w:val="18"/>
              </w:rPr>
            </w:pPr>
            <w:r w:rsidRPr="005F3831">
              <w:rPr>
                <w:rFonts w:ascii="Arial" w:hAnsi="Arial" w:cs="Arial"/>
                <w:sz w:val="18"/>
                <w:szCs w:val="18"/>
              </w:rPr>
              <w:t>[Insert objective]</w:t>
            </w:r>
          </w:p>
          <w:p w14:paraId="273887DF" w14:textId="77777777" w:rsidR="001440C9" w:rsidRPr="005F3831" w:rsidRDefault="001440C9" w:rsidP="001440C9">
            <w:pPr>
              <w:pStyle w:val="ListParagraph"/>
              <w:numPr>
                <w:ilvl w:val="0"/>
                <w:numId w:val="5"/>
              </w:numPr>
              <w:rPr>
                <w:rFonts w:ascii="Arial" w:hAnsi="Arial" w:cs="Arial"/>
                <w:sz w:val="18"/>
                <w:szCs w:val="18"/>
              </w:rPr>
            </w:pPr>
            <w:r w:rsidRPr="005F3831">
              <w:rPr>
                <w:rFonts w:ascii="Arial" w:hAnsi="Arial" w:cs="Arial"/>
                <w:sz w:val="18"/>
                <w:szCs w:val="18"/>
              </w:rPr>
              <w:t>[Insert objective]</w:t>
            </w:r>
          </w:p>
          <w:p w14:paraId="3EC14E5A" w14:textId="77777777" w:rsidR="001440C9" w:rsidRPr="005F3831" w:rsidRDefault="001440C9" w:rsidP="001440C9">
            <w:pPr>
              <w:pStyle w:val="ListParagraph"/>
              <w:numPr>
                <w:ilvl w:val="0"/>
                <w:numId w:val="5"/>
              </w:numPr>
              <w:rPr>
                <w:rFonts w:ascii="Arial" w:hAnsi="Arial" w:cs="Arial"/>
                <w:sz w:val="18"/>
                <w:szCs w:val="18"/>
              </w:rPr>
            </w:pPr>
            <w:r w:rsidRPr="005F3831">
              <w:rPr>
                <w:rFonts w:ascii="Arial" w:hAnsi="Arial" w:cs="Arial"/>
                <w:sz w:val="18"/>
                <w:szCs w:val="18"/>
              </w:rPr>
              <w:t>[Insert objective]</w:t>
            </w:r>
          </w:p>
        </w:tc>
      </w:tr>
      <w:tr w:rsidR="00B63AE0" w:rsidRPr="005F3831" w14:paraId="76F6624B" w14:textId="77777777" w:rsidTr="001440C9">
        <w:tc>
          <w:tcPr>
            <w:tcW w:w="3356" w:type="dxa"/>
          </w:tcPr>
          <w:p w14:paraId="0BB5EB3A" w14:textId="22574EA8" w:rsidR="00B63AE0" w:rsidRPr="005F3831" w:rsidRDefault="00B63AE0" w:rsidP="001440C9">
            <w:pPr>
              <w:rPr>
                <w:rFonts w:ascii="Arial" w:hAnsi="Arial" w:cs="Arial"/>
                <w:b/>
                <w:sz w:val="18"/>
                <w:szCs w:val="18"/>
              </w:rPr>
            </w:pPr>
            <w:r w:rsidRPr="005F3831">
              <w:rPr>
                <w:rFonts w:ascii="Arial" w:hAnsi="Arial" w:cs="Arial"/>
                <w:b/>
                <w:sz w:val="18"/>
                <w:szCs w:val="18"/>
              </w:rPr>
              <w:t>Pre-Class Assignments</w:t>
            </w:r>
          </w:p>
        </w:tc>
        <w:tc>
          <w:tcPr>
            <w:tcW w:w="6714" w:type="dxa"/>
            <w:gridSpan w:val="2"/>
          </w:tcPr>
          <w:p w14:paraId="5D0DD6CD" w14:textId="77777777" w:rsidR="00B63AE0" w:rsidRPr="005F3831" w:rsidRDefault="00B63AE0" w:rsidP="001440C9">
            <w:pPr>
              <w:rPr>
                <w:rFonts w:ascii="Arial" w:hAnsi="Arial" w:cs="Arial"/>
                <w:sz w:val="18"/>
                <w:szCs w:val="18"/>
              </w:rPr>
            </w:pPr>
          </w:p>
        </w:tc>
      </w:tr>
      <w:tr w:rsidR="00B63AE0" w:rsidRPr="005F3831" w14:paraId="213C3D92" w14:textId="77777777" w:rsidTr="001440C9">
        <w:tc>
          <w:tcPr>
            <w:tcW w:w="3356" w:type="dxa"/>
          </w:tcPr>
          <w:p w14:paraId="6525BFB2" w14:textId="37A623F9" w:rsidR="00B63AE0" w:rsidRPr="005F3831" w:rsidRDefault="00B63AE0" w:rsidP="001440C9">
            <w:pPr>
              <w:rPr>
                <w:rFonts w:ascii="Arial" w:hAnsi="Arial" w:cs="Arial"/>
                <w:b/>
                <w:sz w:val="18"/>
                <w:szCs w:val="18"/>
              </w:rPr>
            </w:pPr>
            <w:r w:rsidRPr="005F3831">
              <w:rPr>
                <w:rFonts w:ascii="Arial" w:hAnsi="Arial" w:cs="Arial"/>
                <w:b/>
                <w:sz w:val="18"/>
                <w:szCs w:val="18"/>
              </w:rPr>
              <w:t>Assessments</w:t>
            </w:r>
          </w:p>
        </w:tc>
        <w:tc>
          <w:tcPr>
            <w:tcW w:w="6714" w:type="dxa"/>
            <w:gridSpan w:val="2"/>
          </w:tcPr>
          <w:p w14:paraId="7437F198" w14:textId="77777777" w:rsidR="00B63AE0" w:rsidRPr="005F3831" w:rsidRDefault="00B63AE0" w:rsidP="001440C9">
            <w:pPr>
              <w:rPr>
                <w:rFonts w:ascii="Arial" w:hAnsi="Arial" w:cs="Arial"/>
                <w:sz w:val="18"/>
                <w:szCs w:val="18"/>
              </w:rPr>
            </w:pPr>
          </w:p>
        </w:tc>
      </w:tr>
      <w:tr w:rsidR="00551CC1" w:rsidRPr="005F3831" w14:paraId="0D04B7BC" w14:textId="77777777" w:rsidTr="00A16916">
        <w:tc>
          <w:tcPr>
            <w:tcW w:w="3356" w:type="dxa"/>
            <w:shd w:val="clear" w:color="auto" w:fill="8EAADB" w:themeFill="accent5" w:themeFillTint="99"/>
          </w:tcPr>
          <w:p w14:paraId="1F12CC81" w14:textId="77777777" w:rsidR="00DD7717" w:rsidRPr="005F3831" w:rsidRDefault="00DD7717" w:rsidP="00602190">
            <w:pPr>
              <w:rPr>
                <w:rFonts w:ascii="Arial" w:hAnsi="Arial" w:cs="Arial"/>
                <w:b/>
                <w:sz w:val="18"/>
                <w:szCs w:val="18"/>
              </w:rPr>
            </w:pPr>
            <w:r w:rsidRPr="005F3831">
              <w:rPr>
                <w:rFonts w:ascii="Arial" w:hAnsi="Arial" w:cs="Arial"/>
                <w:b/>
                <w:sz w:val="18"/>
                <w:szCs w:val="18"/>
              </w:rPr>
              <w:t>Class 7: Day, Date</w:t>
            </w:r>
          </w:p>
        </w:tc>
        <w:tc>
          <w:tcPr>
            <w:tcW w:w="3357" w:type="dxa"/>
            <w:shd w:val="clear" w:color="auto" w:fill="8EAADB" w:themeFill="accent5" w:themeFillTint="99"/>
          </w:tcPr>
          <w:p w14:paraId="2F3C28C3" w14:textId="77777777" w:rsidR="00DD7717" w:rsidRPr="005F3831" w:rsidRDefault="00DD7717" w:rsidP="00602190">
            <w:pPr>
              <w:rPr>
                <w:rFonts w:ascii="Arial" w:hAnsi="Arial" w:cs="Arial"/>
                <w:sz w:val="18"/>
                <w:szCs w:val="18"/>
              </w:rPr>
            </w:pPr>
            <w:r w:rsidRPr="005F3831">
              <w:rPr>
                <w:rFonts w:ascii="Arial" w:hAnsi="Arial" w:cs="Arial"/>
                <w:b/>
                <w:sz w:val="18"/>
                <w:szCs w:val="18"/>
              </w:rPr>
              <w:t>Topic:</w:t>
            </w:r>
            <w:r w:rsidRPr="005F3831">
              <w:rPr>
                <w:rFonts w:ascii="Arial" w:hAnsi="Arial" w:cs="Arial"/>
                <w:sz w:val="18"/>
                <w:szCs w:val="18"/>
              </w:rPr>
              <w:t xml:space="preserve"> [Insert topic]</w:t>
            </w:r>
          </w:p>
        </w:tc>
        <w:tc>
          <w:tcPr>
            <w:tcW w:w="3357" w:type="dxa"/>
            <w:shd w:val="clear" w:color="auto" w:fill="8EAADB" w:themeFill="accent5" w:themeFillTint="99"/>
          </w:tcPr>
          <w:p w14:paraId="31F487A6" w14:textId="77777777" w:rsidR="00DD7717" w:rsidRPr="005F3831" w:rsidRDefault="00DD7717" w:rsidP="00602190">
            <w:pPr>
              <w:rPr>
                <w:rFonts w:ascii="Arial" w:hAnsi="Arial" w:cs="Arial"/>
                <w:b/>
                <w:sz w:val="18"/>
                <w:szCs w:val="18"/>
              </w:rPr>
            </w:pPr>
            <w:r w:rsidRPr="005F3831">
              <w:rPr>
                <w:rFonts w:ascii="Arial" w:hAnsi="Arial" w:cs="Arial"/>
                <w:b/>
                <w:sz w:val="18"/>
                <w:szCs w:val="18"/>
              </w:rPr>
              <w:t xml:space="preserve">Instructor: </w:t>
            </w:r>
            <w:r w:rsidRPr="005F3831">
              <w:rPr>
                <w:rFonts w:ascii="Arial" w:hAnsi="Arial" w:cs="Arial"/>
                <w:sz w:val="18"/>
                <w:szCs w:val="18"/>
              </w:rPr>
              <w:t>[Insert instructor]</w:t>
            </w:r>
          </w:p>
        </w:tc>
      </w:tr>
      <w:tr w:rsidR="00551CC1" w:rsidRPr="005F3831" w14:paraId="3032DC02" w14:textId="77777777" w:rsidTr="00602190">
        <w:tc>
          <w:tcPr>
            <w:tcW w:w="3356" w:type="dxa"/>
          </w:tcPr>
          <w:p w14:paraId="09096544" w14:textId="77777777" w:rsidR="00DD7717" w:rsidRPr="005F3831" w:rsidRDefault="00DD7717" w:rsidP="00602190">
            <w:pPr>
              <w:rPr>
                <w:rFonts w:ascii="Arial" w:hAnsi="Arial" w:cs="Arial"/>
                <w:b/>
                <w:sz w:val="18"/>
                <w:szCs w:val="18"/>
              </w:rPr>
            </w:pPr>
            <w:r w:rsidRPr="005F3831">
              <w:rPr>
                <w:rFonts w:ascii="Arial" w:hAnsi="Arial" w:cs="Arial"/>
                <w:b/>
                <w:sz w:val="18"/>
                <w:szCs w:val="18"/>
              </w:rPr>
              <w:t>Objectives</w:t>
            </w:r>
          </w:p>
        </w:tc>
        <w:tc>
          <w:tcPr>
            <w:tcW w:w="6714" w:type="dxa"/>
            <w:gridSpan w:val="2"/>
          </w:tcPr>
          <w:p w14:paraId="487E9D7F" w14:textId="77777777" w:rsidR="00DD7717" w:rsidRPr="005F3831" w:rsidRDefault="00DD7717" w:rsidP="00602190">
            <w:pPr>
              <w:pStyle w:val="ListParagraph"/>
              <w:numPr>
                <w:ilvl w:val="0"/>
                <w:numId w:val="5"/>
              </w:numPr>
              <w:rPr>
                <w:rFonts w:ascii="Arial" w:hAnsi="Arial" w:cs="Arial"/>
                <w:sz w:val="18"/>
                <w:szCs w:val="18"/>
              </w:rPr>
            </w:pPr>
            <w:r w:rsidRPr="005F3831">
              <w:rPr>
                <w:rFonts w:ascii="Arial" w:hAnsi="Arial" w:cs="Arial"/>
                <w:sz w:val="18"/>
                <w:szCs w:val="18"/>
              </w:rPr>
              <w:t>[Insert objective]</w:t>
            </w:r>
          </w:p>
          <w:p w14:paraId="3C6CE907" w14:textId="77777777" w:rsidR="00DD7717" w:rsidRPr="005F3831" w:rsidRDefault="00DD7717" w:rsidP="00602190">
            <w:pPr>
              <w:pStyle w:val="ListParagraph"/>
              <w:numPr>
                <w:ilvl w:val="0"/>
                <w:numId w:val="5"/>
              </w:numPr>
              <w:rPr>
                <w:rFonts w:ascii="Arial" w:hAnsi="Arial" w:cs="Arial"/>
                <w:sz w:val="18"/>
                <w:szCs w:val="18"/>
              </w:rPr>
            </w:pPr>
            <w:r w:rsidRPr="005F3831">
              <w:rPr>
                <w:rFonts w:ascii="Arial" w:hAnsi="Arial" w:cs="Arial"/>
                <w:sz w:val="18"/>
                <w:szCs w:val="18"/>
              </w:rPr>
              <w:t>[Insert objective]</w:t>
            </w:r>
          </w:p>
          <w:p w14:paraId="39348DDB" w14:textId="77777777" w:rsidR="00DD7717" w:rsidRPr="005F3831" w:rsidRDefault="00DD7717" w:rsidP="00602190">
            <w:pPr>
              <w:pStyle w:val="ListParagraph"/>
              <w:numPr>
                <w:ilvl w:val="0"/>
                <w:numId w:val="5"/>
              </w:numPr>
              <w:rPr>
                <w:rFonts w:ascii="Arial" w:hAnsi="Arial" w:cs="Arial"/>
                <w:sz w:val="18"/>
                <w:szCs w:val="18"/>
              </w:rPr>
            </w:pPr>
            <w:r w:rsidRPr="005F3831">
              <w:rPr>
                <w:rFonts w:ascii="Arial" w:hAnsi="Arial" w:cs="Arial"/>
                <w:sz w:val="18"/>
                <w:szCs w:val="18"/>
              </w:rPr>
              <w:t>[Insert objective]</w:t>
            </w:r>
          </w:p>
        </w:tc>
      </w:tr>
      <w:tr w:rsidR="00B63AE0" w:rsidRPr="005F3831" w14:paraId="204A4AE2" w14:textId="77777777" w:rsidTr="00602190">
        <w:tc>
          <w:tcPr>
            <w:tcW w:w="3356" w:type="dxa"/>
          </w:tcPr>
          <w:p w14:paraId="2A2EFD36" w14:textId="7CC66620" w:rsidR="00B63AE0" w:rsidRPr="005F3831" w:rsidRDefault="00B63AE0" w:rsidP="00602190">
            <w:pPr>
              <w:rPr>
                <w:rFonts w:ascii="Arial" w:hAnsi="Arial" w:cs="Arial"/>
                <w:b/>
                <w:sz w:val="18"/>
                <w:szCs w:val="18"/>
              </w:rPr>
            </w:pPr>
            <w:r w:rsidRPr="005F3831">
              <w:rPr>
                <w:rFonts w:ascii="Arial" w:hAnsi="Arial" w:cs="Arial"/>
                <w:b/>
                <w:sz w:val="18"/>
                <w:szCs w:val="18"/>
              </w:rPr>
              <w:t>Pre-Class Assignments</w:t>
            </w:r>
          </w:p>
        </w:tc>
        <w:tc>
          <w:tcPr>
            <w:tcW w:w="6714" w:type="dxa"/>
            <w:gridSpan w:val="2"/>
          </w:tcPr>
          <w:p w14:paraId="67B4DB34" w14:textId="77777777" w:rsidR="00B63AE0" w:rsidRPr="005F3831" w:rsidRDefault="00B63AE0" w:rsidP="00602190">
            <w:pPr>
              <w:rPr>
                <w:rFonts w:ascii="Arial" w:hAnsi="Arial" w:cs="Arial"/>
                <w:sz w:val="18"/>
                <w:szCs w:val="18"/>
              </w:rPr>
            </w:pPr>
          </w:p>
        </w:tc>
      </w:tr>
      <w:tr w:rsidR="00B63AE0" w:rsidRPr="005F3831" w14:paraId="524824E8" w14:textId="77777777" w:rsidTr="00602190">
        <w:tc>
          <w:tcPr>
            <w:tcW w:w="3356" w:type="dxa"/>
          </w:tcPr>
          <w:p w14:paraId="5D2796A4" w14:textId="1CAED03C" w:rsidR="00B63AE0" w:rsidRPr="005F3831" w:rsidRDefault="00B63AE0" w:rsidP="00602190">
            <w:pPr>
              <w:rPr>
                <w:rFonts w:ascii="Arial" w:hAnsi="Arial" w:cs="Arial"/>
                <w:b/>
                <w:sz w:val="18"/>
                <w:szCs w:val="18"/>
              </w:rPr>
            </w:pPr>
            <w:r w:rsidRPr="005F3831">
              <w:rPr>
                <w:rFonts w:ascii="Arial" w:hAnsi="Arial" w:cs="Arial"/>
                <w:b/>
                <w:sz w:val="18"/>
                <w:szCs w:val="18"/>
              </w:rPr>
              <w:t>Assessments</w:t>
            </w:r>
          </w:p>
        </w:tc>
        <w:tc>
          <w:tcPr>
            <w:tcW w:w="6714" w:type="dxa"/>
            <w:gridSpan w:val="2"/>
          </w:tcPr>
          <w:p w14:paraId="52CB09EA" w14:textId="77777777" w:rsidR="00B63AE0" w:rsidRPr="005F3831" w:rsidRDefault="00B63AE0" w:rsidP="00602190">
            <w:pPr>
              <w:rPr>
                <w:rFonts w:ascii="Arial" w:hAnsi="Arial" w:cs="Arial"/>
                <w:sz w:val="18"/>
                <w:szCs w:val="18"/>
              </w:rPr>
            </w:pPr>
          </w:p>
        </w:tc>
      </w:tr>
      <w:tr w:rsidR="00551CC1" w:rsidRPr="005F3831" w14:paraId="5068D9FC" w14:textId="77777777" w:rsidTr="00A16916">
        <w:tc>
          <w:tcPr>
            <w:tcW w:w="3356" w:type="dxa"/>
            <w:shd w:val="clear" w:color="auto" w:fill="8EAADB" w:themeFill="accent5" w:themeFillTint="99"/>
          </w:tcPr>
          <w:p w14:paraId="34BCBC63" w14:textId="77777777" w:rsidR="00DD7717" w:rsidRPr="005F3831" w:rsidRDefault="00DD7717" w:rsidP="00602190">
            <w:pPr>
              <w:rPr>
                <w:rFonts w:ascii="Arial" w:hAnsi="Arial" w:cs="Arial"/>
                <w:b/>
                <w:sz w:val="18"/>
                <w:szCs w:val="18"/>
              </w:rPr>
            </w:pPr>
            <w:r w:rsidRPr="005F3831">
              <w:rPr>
                <w:rFonts w:ascii="Arial" w:hAnsi="Arial" w:cs="Arial"/>
                <w:b/>
                <w:sz w:val="18"/>
                <w:szCs w:val="18"/>
              </w:rPr>
              <w:t>Class 8: Day, Date</w:t>
            </w:r>
          </w:p>
        </w:tc>
        <w:tc>
          <w:tcPr>
            <w:tcW w:w="3357" w:type="dxa"/>
            <w:shd w:val="clear" w:color="auto" w:fill="8EAADB" w:themeFill="accent5" w:themeFillTint="99"/>
          </w:tcPr>
          <w:p w14:paraId="4793EF37" w14:textId="77777777" w:rsidR="00DD7717" w:rsidRPr="005F3831" w:rsidRDefault="00DD7717" w:rsidP="00602190">
            <w:pPr>
              <w:rPr>
                <w:rFonts w:ascii="Arial" w:hAnsi="Arial" w:cs="Arial"/>
                <w:sz w:val="18"/>
                <w:szCs w:val="18"/>
              </w:rPr>
            </w:pPr>
            <w:r w:rsidRPr="005F3831">
              <w:rPr>
                <w:rFonts w:ascii="Arial" w:hAnsi="Arial" w:cs="Arial"/>
                <w:b/>
                <w:sz w:val="18"/>
                <w:szCs w:val="18"/>
              </w:rPr>
              <w:t>Topic:</w:t>
            </w:r>
            <w:r w:rsidRPr="005F3831">
              <w:rPr>
                <w:rFonts w:ascii="Arial" w:hAnsi="Arial" w:cs="Arial"/>
                <w:sz w:val="18"/>
                <w:szCs w:val="18"/>
              </w:rPr>
              <w:t xml:space="preserve"> [Insert topic]</w:t>
            </w:r>
          </w:p>
        </w:tc>
        <w:tc>
          <w:tcPr>
            <w:tcW w:w="3357" w:type="dxa"/>
            <w:shd w:val="clear" w:color="auto" w:fill="8EAADB" w:themeFill="accent5" w:themeFillTint="99"/>
          </w:tcPr>
          <w:p w14:paraId="114CF53D" w14:textId="77777777" w:rsidR="00DD7717" w:rsidRPr="005F3831" w:rsidRDefault="00DD7717" w:rsidP="00602190">
            <w:pPr>
              <w:rPr>
                <w:rFonts w:ascii="Arial" w:hAnsi="Arial" w:cs="Arial"/>
                <w:b/>
                <w:sz w:val="18"/>
                <w:szCs w:val="18"/>
              </w:rPr>
            </w:pPr>
            <w:r w:rsidRPr="005F3831">
              <w:rPr>
                <w:rFonts w:ascii="Arial" w:hAnsi="Arial" w:cs="Arial"/>
                <w:b/>
                <w:sz w:val="18"/>
                <w:szCs w:val="18"/>
              </w:rPr>
              <w:t xml:space="preserve">Instructor: </w:t>
            </w:r>
            <w:r w:rsidRPr="005F3831">
              <w:rPr>
                <w:rFonts w:ascii="Arial" w:hAnsi="Arial" w:cs="Arial"/>
                <w:sz w:val="18"/>
                <w:szCs w:val="18"/>
              </w:rPr>
              <w:t>[Insert instructor]</w:t>
            </w:r>
          </w:p>
        </w:tc>
      </w:tr>
      <w:tr w:rsidR="00551CC1" w:rsidRPr="005F3831" w14:paraId="0684ABF8" w14:textId="77777777" w:rsidTr="00602190">
        <w:tc>
          <w:tcPr>
            <w:tcW w:w="3356" w:type="dxa"/>
          </w:tcPr>
          <w:p w14:paraId="617F748F" w14:textId="77777777" w:rsidR="00DD7717" w:rsidRPr="005F3831" w:rsidRDefault="00DD7717" w:rsidP="00602190">
            <w:pPr>
              <w:rPr>
                <w:rFonts w:ascii="Arial" w:hAnsi="Arial" w:cs="Arial"/>
                <w:b/>
                <w:sz w:val="18"/>
                <w:szCs w:val="18"/>
              </w:rPr>
            </w:pPr>
            <w:r w:rsidRPr="005F3831">
              <w:rPr>
                <w:rFonts w:ascii="Arial" w:hAnsi="Arial" w:cs="Arial"/>
                <w:b/>
                <w:sz w:val="18"/>
                <w:szCs w:val="18"/>
              </w:rPr>
              <w:t>Objectives</w:t>
            </w:r>
          </w:p>
        </w:tc>
        <w:tc>
          <w:tcPr>
            <w:tcW w:w="6714" w:type="dxa"/>
            <w:gridSpan w:val="2"/>
          </w:tcPr>
          <w:p w14:paraId="71A76DE2" w14:textId="77777777" w:rsidR="00DD7717" w:rsidRPr="005F3831" w:rsidRDefault="00DD7717" w:rsidP="00602190">
            <w:pPr>
              <w:pStyle w:val="ListParagraph"/>
              <w:numPr>
                <w:ilvl w:val="0"/>
                <w:numId w:val="5"/>
              </w:numPr>
              <w:rPr>
                <w:rFonts w:ascii="Arial" w:hAnsi="Arial" w:cs="Arial"/>
                <w:sz w:val="18"/>
                <w:szCs w:val="18"/>
              </w:rPr>
            </w:pPr>
            <w:r w:rsidRPr="005F3831">
              <w:rPr>
                <w:rFonts w:ascii="Arial" w:hAnsi="Arial" w:cs="Arial"/>
                <w:sz w:val="18"/>
                <w:szCs w:val="18"/>
              </w:rPr>
              <w:t>[Insert objective]</w:t>
            </w:r>
          </w:p>
          <w:p w14:paraId="3F2F726F" w14:textId="77777777" w:rsidR="00DD7717" w:rsidRPr="005F3831" w:rsidRDefault="00DD7717" w:rsidP="00602190">
            <w:pPr>
              <w:pStyle w:val="ListParagraph"/>
              <w:numPr>
                <w:ilvl w:val="0"/>
                <w:numId w:val="5"/>
              </w:numPr>
              <w:rPr>
                <w:rFonts w:ascii="Arial" w:hAnsi="Arial" w:cs="Arial"/>
                <w:sz w:val="18"/>
                <w:szCs w:val="18"/>
              </w:rPr>
            </w:pPr>
            <w:r w:rsidRPr="005F3831">
              <w:rPr>
                <w:rFonts w:ascii="Arial" w:hAnsi="Arial" w:cs="Arial"/>
                <w:sz w:val="18"/>
                <w:szCs w:val="18"/>
              </w:rPr>
              <w:t>[Insert objective]</w:t>
            </w:r>
          </w:p>
          <w:p w14:paraId="1A45E591" w14:textId="77777777" w:rsidR="00DD7717" w:rsidRPr="005F3831" w:rsidRDefault="00DD7717" w:rsidP="00602190">
            <w:pPr>
              <w:pStyle w:val="ListParagraph"/>
              <w:numPr>
                <w:ilvl w:val="0"/>
                <w:numId w:val="5"/>
              </w:numPr>
              <w:rPr>
                <w:rFonts w:ascii="Arial" w:hAnsi="Arial" w:cs="Arial"/>
                <w:sz w:val="18"/>
                <w:szCs w:val="18"/>
              </w:rPr>
            </w:pPr>
            <w:r w:rsidRPr="005F3831">
              <w:rPr>
                <w:rFonts w:ascii="Arial" w:hAnsi="Arial" w:cs="Arial"/>
                <w:sz w:val="18"/>
                <w:szCs w:val="18"/>
              </w:rPr>
              <w:t>[Insert objective]</w:t>
            </w:r>
          </w:p>
        </w:tc>
      </w:tr>
      <w:tr w:rsidR="00B63AE0" w:rsidRPr="005F3831" w14:paraId="48396209" w14:textId="77777777" w:rsidTr="00602190">
        <w:tc>
          <w:tcPr>
            <w:tcW w:w="3356" w:type="dxa"/>
          </w:tcPr>
          <w:p w14:paraId="2AC5F6BA" w14:textId="008575BC" w:rsidR="00B63AE0" w:rsidRPr="005F3831" w:rsidRDefault="00B63AE0" w:rsidP="00602190">
            <w:pPr>
              <w:rPr>
                <w:rFonts w:ascii="Arial" w:hAnsi="Arial" w:cs="Arial"/>
                <w:b/>
                <w:sz w:val="18"/>
                <w:szCs w:val="18"/>
              </w:rPr>
            </w:pPr>
            <w:r w:rsidRPr="005F3831">
              <w:rPr>
                <w:rFonts w:ascii="Arial" w:hAnsi="Arial" w:cs="Arial"/>
                <w:b/>
                <w:sz w:val="18"/>
                <w:szCs w:val="18"/>
              </w:rPr>
              <w:t>Pre-Class Assignments</w:t>
            </w:r>
          </w:p>
        </w:tc>
        <w:tc>
          <w:tcPr>
            <w:tcW w:w="6714" w:type="dxa"/>
            <w:gridSpan w:val="2"/>
          </w:tcPr>
          <w:p w14:paraId="079708CD" w14:textId="77777777" w:rsidR="00B63AE0" w:rsidRPr="005F3831" w:rsidRDefault="00B63AE0" w:rsidP="00602190">
            <w:pPr>
              <w:rPr>
                <w:rFonts w:ascii="Arial" w:hAnsi="Arial" w:cs="Arial"/>
                <w:sz w:val="18"/>
                <w:szCs w:val="18"/>
              </w:rPr>
            </w:pPr>
          </w:p>
        </w:tc>
      </w:tr>
      <w:tr w:rsidR="00B63AE0" w:rsidRPr="005F3831" w14:paraId="0A359D78" w14:textId="77777777" w:rsidTr="00602190">
        <w:tc>
          <w:tcPr>
            <w:tcW w:w="3356" w:type="dxa"/>
          </w:tcPr>
          <w:p w14:paraId="5C72CAA2" w14:textId="46D9CB7F" w:rsidR="00B63AE0" w:rsidRPr="005F3831" w:rsidRDefault="00B63AE0" w:rsidP="00602190">
            <w:pPr>
              <w:rPr>
                <w:rFonts w:ascii="Arial" w:hAnsi="Arial" w:cs="Arial"/>
                <w:b/>
                <w:sz w:val="18"/>
                <w:szCs w:val="18"/>
              </w:rPr>
            </w:pPr>
            <w:r w:rsidRPr="005F3831">
              <w:rPr>
                <w:rFonts w:ascii="Arial" w:hAnsi="Arial" w:cs="Arial"/>
                <w:b/>
                <w:sz w:val="18"/>
                <w:szCs w:val="18"/>
              </w:rPr>
              <w:t>Assessments</w:t>
            </w:r>
          </w:p>
        </w:tc>
        <w:tc>
          <w:tcPr>
            <w:tcW w:w="6714" w:type="dxa"/>
            <w:gridSpan w:val="2"/>
          </w:tcPr>
          <w:p w14:paraId="3AD4A11D" w14:textId="77777777" w:rsidR="00B63AE0" w:rsidRPr="005F3831" w:rsidRDefault="00B63AE0" w:rsidP="00602190">
            <w:pPr>
              <w:rPr>
                <w:rFonts w:ascii="Arial" w:hAnsi="Arial" w:cs="Arial"/>
                <w:sz w:val="18"/>
                <w:szCs w:val="18"/>
              </w:rPr>
            </w:pPr>
          </w:p>
        </w:tc>
      </w:tr>
      <w:tr w:rsidR="00551CC1" w:rsidRPr="005F3831" w14:paraId="7B8F0AE1" w14:textId="77777777" w:rsidTr="00A16916">
        <w:tc>
          <w:tcPr>
            <w:tcW w:w="3356" w:type="dxa"/>
            <w:shd w:val="clear" w:color="auto" w:fill="8EAADB" w:themeFill="accent5" w:themeFillTint="99"/>
          </w:tcPr>
          <w:p w14:paraId="45E6C675" w14:textId="77777777" w:rsidR="00DD7717" w:rsidRPr="005F3831" w:rsidRDefault="00DD7717" w:rsidP="00602190">
            <w:pPr>
              <w:rPr>
                <w:rFonts w:ascii="Arial" w:hAnsi="Arial" w:cs="Arial"/>
                <w:b/>
                <w:sz w:val="18"/>
                <w:szCs w:val="18"/>
              </w:rPr>
            </w:pPr>
            <w:r w:rsidRPr="005F3831">
              <w:rPr>
                <w:rFonts w:ascii="Arial" w:hAnsi="Arial" w:cs="Arial"/>
                <w:b/>
                <w:sz w:val="18"/>
                <w:szCs w:val="18"/>
              </w:rPr>
              <w:t>Class 9: Day, Date</w:t>
            </w:r>
          </w:p>
        </w:tc>
        <w:tc>
          <w:tcPr>
            <w:tcW w:w="3357" w:type="dxa"/>
            <w:shd w:val="clear" w:color="auto" w:fill="8EAADB" w:themeFill="accent5" w:themeFillTint="99"/>
          </w:tcPr>
          <w:p w14:paraId="41584361" w14:textId="77777777" w:rsidR="00DD7717" w:rsidRPr="005F3831" w:rsidRDefault="00DD7717" w:rsidP="00602190">
            <w:pPr>
              <w:rPr>
                <w:rFonts w:ascii="Arial" w:hAnsi="Arial" w:cs="Arial"/>
                <w:sz w:val="18"/>
                <w:szCs w:val="18"/>
              </w:rPr>
            </w:pPr>
            <w:r w:rsidRPr="005F3831">
              <w:rPr>
                <w:rFonts w:ascii="Arial" w:hAnsi="Arial" w:cs="Arial"/>
                <w:b/>
                <w:sz w:val="18"/>
                <w:szCs w:val="18"/>
              </w:rPr>
              <w:t>Topic:</w:t>
            </w:r>
            <w:r w:rsidRPr="005F3831">
              <w:rPr>
                <w:rFonts w:ascii="Arial" w:hAnsi="Arial" w:cs="Arial"/>
                <w:sz w:val="18"/>
                <w:szCs w:val="18"/>
              </w:rPr>
              <w:t xml:space="preserve"> [Insert topic]</w:t>
            </w:r>
          </w:p>
        </w:tc>
        <w:tc>
          <w:tcPr>
            <w:tcW w:w="3357" w:type="dxa"/>
            <w:shd w:val="clear" w:color="auto" w:fill="8EAADB" w:themeFill="accent5" w:themeFillTint="99"/>
          </w:tcPr>
          <w:p w14:paraId="721DC803" w14:textId="77777777" w:rsidR="00DD7717" w:rsidRPr="005F3831" w:rsidRDefault="00DD7717" w:rsidP="00602190">
            <w:pPr>
              <w:rPr>
                <w:rFonts w:ascii="Arial" w:hAnsi="Arial" w:cs="Arial"/>
                <w:b/>
                <w:sz w:val="18"/>
                <w:szCs w:val="18"/>
              </w:rPr>
            </w:pPr>
            <w:r w:rsidRPr="005F3831">
              <w:rPr>
                <w:rFonts w:ascii="Arial" w:hAnsi="Arial" w:cs="Arial"/>
                <w:b/>
                <w:sz w:val="18"/>
                <w:szCs w:val="18"/>
              </w:rPr>
              <w:t xml:space="preserve">Instructor: </w:t>
            </w:r>
            <w:r w:rsidRPr="005F3831">
              <w:rPr>
                <w:rFonts w:ascii="Arial" w:hAnsi="Arial" w:cs="Arial"/>
                <w:sz w:val="18"/>
                <w:szCs w:val="18"/>
              </w:rPr>
              <w:t>[Insert instructor]</w:t>
            </w:r>
          </w:p>
        </w:tc>
      </w:tr>
      <w:tr w:rsidR="00551CC1" w:rsidRPr="005F3831" w14:paraId="04B420E0" w14:textId="77777777" w:rsidTr="00602190">
        <w:tc>
          <w:tcPr>
            <w:tcW w:w="3356" w:type="dxa"/>
          </w:tcPr>
          <w:p w14:paraId="39A15A3E" w14:textId="77777777" w:rsidR="00DD7717" w:rsidRPr="005F3831" w:rsidRDefault="00DD7717" w:rsidP="00602190">
            <w:pPr>
              <w:rPr>
                <w:rFonts w:ascii="Arial" w:hAnsi="Arial" w:cs="Arial"/>
                <w:b/>
                <w:sz w:val="18"/>
                <w:szCs w:val="18"/>
              </w:rPr>
            </w:pPr>
            <w:r w:rsidRPr="005F3831">
              <w:rPr>
                <w:rFonts w:ascii="Arial" w:hAnsi="Arial" w:cs="Arial"/>
                <w:b/>
                <w:sz w:val="18"/>
                <w:szCs w:val="18"/>
              </w:rPr>
              <w:t>Objectives</w:t>
            </w:r>
          </w:p>
        </w:tc>
        <w:tc>
          <w:tcPr>
            <w:tcW w:w="6714" w:type="dxa"/>
            <w:gridSpan w:val="2"/>
          </w:tcPr>
          <w:p w14:paraId="7E0FC3C7" w14:textId="77777777" w:rsidR="00DD7717" w:rsidRPr="005F3831" w:rsidRDefault="00DD7717" w:rsidP="00602190">
            <w:pPr>
              <w:pStyle w:val="ListParagraph"/>
              <w:numPr>
                <w:ilvl w:val="0"/>
                <w:numId w:val="5"/>
              </w:numPr>
              <w:rPr>
                <w:rFonts w:ascii="Arial" w:hAnsi="Arial" w:cs="Arial"/>
                <w:sz w:val="18"/>
                <w:szCs w:val="18"/>
              </w:rPr>
            </w:pPr>
            <w:r w:rsidRPr="005F3831">
              <w:rPr>
                <w:rFonts w:ascii="Arial" w:hAnsi="Arial" w:cs="Arial"/>
                <w:sz w:val="18"/>
                <w:szCs w:val="18"/>
              </w:rPr>
              <w:t>[Insert objective]</w:t>
            </w:r>
          </w:p>
          <w:p w14:paraId="3DD69F88" w14:textId="77777777" w:rsidR="00DD7717" w:rsidRPr="005F3831" w:rsidRDefault="00DD7717" w:rsidP="00602190">
            <w:pPr>
              <w:pStyle w:val="ListParagraph"/>
              <w:numPr>
                <w:ilvl w:val="0"/>
                <w:numId w:val="5"/>
              </w:numPr>
              <w:rPr>
                <w:rFonts w:ascii="Arial" w:hAnsi="Arial" w:cs="Arial"/>
                <w:sz w:val="18"/>
                <w:szCs w:val="18"/>
              </w:rPr>
            </w:pPr>
            <w:r w:rsidRPr="005F3831">
              <w:rPr>
                <w:rFonts w:ascii="Arial" w:hAnsi="Arial" w:cs="Arial"/>
                <w:sz w:val="18"/>
                <w:szCs w:val="18"/>
              </w:rPr>
              <w:t>[Insert objective]</w:t>
            </w:r>
          </w:p>
          <w:p w14:paraId="6DB2F028" w14:textId="77777777" w:rsidR="00DD7717" w:rsidRPr="005F3831" w:rsidRDefault="00DD7717" w:rsidP="00602190">
            <w:pPr>
              <w:pStyle w:val="ListParagraph"/>
              <w:numPr>
                <w:ilvl w:val="0"/>
                <w:numId w:val="5"/>
              </w:numPr>
              <w:rPr>
                <w:rFonts w:ascii="Arial" w:hAnsi="Arial" w:cs="Arial"/>
                <w:sz w:val="18"/>
                <w:szCs w:val="18"/>
              </w:rPr>
            </w:pPr>
            <w:r w:rsidRPr="005F3831">
              <w:rPr>
                <w:rFonts w:ascii="Arial" w:hAnsi="Arial" w:cs="Arial"/>
                <w:sz w:val="18"/>
                <w:szCs w:val="18"/>
              </w:rPr>
              <w:t>[Insert objective]</w:t>
            </w:r>
          </w:p>
        </w:tc>
      </w:tr>
      <w:tr w:rsidR="00B63AE0" w:rsidRPr="005F3831" w14:paraId="018FE38C" w14:textId="77777777" w:rsidTr="00602190">
        <w:tc>
          <w:tcPr>
            <w:tcW w:w="3356" w:type="dxa"/>
          </w:tcPr>
          <w:p w14:paraId="0D5DEC0C" w14:textId="5F3352B4" w:rsidR="00B63AE0" w:rsidRPr="005F3831" w:rsidRDefault="00B63AE0" w:rsidP="00602190">
            <w:pPr>
              <w:rPr>
                <w:rFonts w:ascii="Arial" w:hAnsi="Arial" w:cs="Arial"/>
                <w:b/>
                <w:sz w:val="18"/>
                <w:szCs w:val="18"/>
              </w:rPr>
            </w:pPr>
            <w:r w:rsidRPr="005F3831">
              <w:rPr>
                <w:rFonts w:ascii="Arial" w:hAnsi="Arial" w:cs="Arial"/>
                <w:b/>
                <w:sz w:val="18"/>
                <w:szCs w:val="18"/>
              </w:rPr>
              <w:t>Pre-Class Assignments</w:t>
            </w:r>
          </w:p>
        </w:tc>
        <w:tc>
          <w:tcPr>
            <w:tcW w:w="6714" w:type="dxa"/>
            <w:gridSpan w:val="2"/>
          </w:tcPr>
          <w:p w14:paraId="67354473" w14:textId="77777777" w:rsidR="00B63AE0" w:rsidRPr="005F3831" w:rsidRDefault="00B63AE0" w:rsidP="00602190">
            <w:pPr>
              <w:rPr>
                <w:rFonts w:ascii="Arial" w:hAnsi="Arial" w:cs="Arial"/>
                <w:sz w:val="18"/>
                <w:szCs w:val="18"/>
              </w:rPr>
            </w:pPr>
          </w:p>
        </w:tc>
      </w:tr>
      <w:tr w:rsidR="00B63AE0" w:rsidRPr="005F3831" w14:paraId="3DDE0D58" w14:textId="77777777" w:rsidTr="00602190">
        <w:tc>
          <w:tcPr>
            <w:tcW w:w="3356" w:type="dxa"/>
          </w:tcPr>
          <w:p w14:paraId="08191754" w14:textId="366387B0" w:rsidR="00B63AE0" w:rsidRPr="005F3831" w:rsidRDefault="00B63AE0" w:rsidP="00602190">
            <w:pPr>
              <w:rPr>
                <w:rFonts w:ascii="Arial" w:hAnsi="Arial" w:cs="Arial"/>
                <w:b/>
                <w:sz w:val="18"/>
                <w:szCs w:val="18"/>
              </w:rPr>
            </w:pPr>
            <w:r w:rsidRPr="005F3831">
              <w:rPr>
                <w:rFonts w:ascii="Arial" w:hAnsi="Arial" w:cs="Arial"/>
                <w:b/>
                <w:sz w:val="18"/>
                <w:szCs w:val="18"/>
              </w:rPr>
              <w:lastRenderedPageBreak/>
              <w:t>Assessments</w:t>
            </w:r>
          </w:p>
        </w:tc>
        <w:tc>
          <w:tcPr>
            <w:tcW w:w="6714" w:type="dxa"/>
            <w:gridSpan w:val="2"/>
          </w:tcPr>
          <w:p w14:paraId="45A09E19" w14:textId="77777777" w:rsidR="00B63AE0" w:rsidRPr="005F3831" w:rsidRDefault="00B63AE0" w:rsidP="00602190">
            <w:pPr>
              <w:rPr>
                <w:rFonts w:ascii="Arial" w:hAnsi="Arial" w:cs="Arial"/>
                <w:sz w:val="18"/>
                <w:szCs w:val="18"/>
              </w:rPr>
            </w:pPr>
          </w:p>
        </w:tc>
      </w:tr>
      <w:tr w:rsidR="00551CC1" w:rsidRPr="005F3831" w14:paraId="21EE2BCD" w14:textId="77777777" w:rsidTr="00A16916">
        <w:tc>
          <w:tcPr>
            <w:tcW w:w="3356" w:type="dxa"/>
            <w:shd w:val="clear" w:color="auto" w:fill="8EAADB" w:themeFill="accent5" w:themeFillTint="99"/>
          </w:tcPr>
          <w:p w14:paraId="0AB2CC7A" w14:textId="77777777" w:rsidR="00DD7717" w:rsidRPr="005F3831" w:rsidRDefault="00DD7717" w:rsidP="00602190">
            <w:pPr>
              <w:rPr>
                <w:rFonts w:ascii="Arial" w:hAnsi="Arial" w:cs="Arial"/>
                <w:b/>
                <w:sz w:val="18"/>
                <w:szCs w:val="18"/>
              </w:rPr>
            </w:pPr>
            <w:r w:rsidRPr="005F3831">
              <w:rPr>
                <w:rFonts w:ascii="Arial" w:hAnsi="Arial" w:cs="Arial"/>
                <w:b/>
                <w:sz w:val="18"/>
                <w:szCs w:val="18"/>
              </w:rPr>
              <w:t>Class 10: Day, Date</w:t>
            </w:r>
          </w:p>
        </w:tc>
        <w:tc>
          <w:tcPr>
            <w:tcW w:w="3357" w:type="dxa"/>
            <w:shd w:val="clear" w:color="auto" w:fill="8EAADB" w:themeFill="accent5" w:themeFillTint="99"/>
          </w:tcPr>
          <w:p w14:paraId="085B2031" w14:textId="77777777" w:rsidR="00DD7717" w:rsidRPr="005F3831" w:rsidRDefault="00DD7717" w:rsidP="00602190">
            <w:pPr>
              <w:rPr>
                <w:rFonts w:ascii="Arial" w:hAnsi="Arial" w:cs="Arial"/>
                <w:sz w:val="18"/>
                <w:szCs w:val="18"/>
              </w:rPr>
            </w:pPr>
            <w:r w:rsidRPr="005F3831">
              <w:rPr>
                <w:rFonts w:ascii="Arial" w:hAnsi="Arial" w:cs="Arial"/>
                <w:b/>
                <w:sz w:val="18"/>
                <w:szCs w:val="18"/>
              </w:rPr>
              <w:t>Topic:</w:t>
            </w:r>
            <w:r w:rsidRPr="005F3831">
              <w:rPr>
                <w:rFonts w:ascii="Arial" w:hAnsi="Arial" w:cs="Arial"/>
                <w:sz w:val="18"/>
                <w:szCs w:val="18"/>
              </w:rPr>
              <w:t xml:space="preserve"> [Insert topic]</w:t>
            </w:r>
          </w:p>
        </w:tc>
        <w:tc>
          <w:tcPr>
            <w:tcW w:w="3357" w:type="dxa"/>
            <w:shd w:val="clear" w:color="auto" w:fill="8EAADB" w:themeFill="accent5" w:themeFillTint="99"/>
          </w:tcPr>
          <w:p w14:paraId="2AEEB04C" w14:textId="77777777" w:rsidR="00DD7717" w:rsidRPr="005F3831" w:rsidRDefault="00DD7717" w:rsidP="00602190">
            <w:pPr>
              <w:rPr>
                <w:rFonts w:ascii="Arial" w:hAnsi="Arial" w:cs="Arial"/>
                <w:b/>
                <w:sz w:val="18"/>
                <w:szCs w:val="18"/>
              </w:rPr>
            </w:pPr>
            <w:r w:rsidRPr="005F3831">
              <w:rPr>
                <w:rFonts w:ascii="Arial" w:hAnsi="Arial" w:cs="Arial"/>
                <w:b/>
                <w:sz w:val="18"/>
                <w:szCs w:val="18"/>
              </w:rPr>
              <w:t xml:space="preserve">Instructor: </w:t>
            </w:r>
            <w:r w:rsidRPr="005F3831">
              <w:rPr>
                <w:rFonts w:ascii="Arial" w:hAnsi="Arial" w:cs="Arial"/>
                <w:sz w:val="18"/>
                <w:szCs w:val="18"/>
              </w:rPr>
              <w:t>[Insert instructor]</w:t>
            </w:r>
          </w:p>
        </w:tc>
      </w:tr>
      <w:tr w:rsidR="00551CC1" w:rsidRPr="005F3831" w14:paraId="0EA27C46" w14:textId="77777777" w:rsidTr="00602190">
        <w:tc>
          <w:tcPr>
            <w:tcW w:w="3356" w:type="dxa"/>
          </w:tcPr>
          <w:p w14:paraId="4913294B" w14:textId="77777777" w:rsidR="00DD7717" w:rsidRPr="005F3831" w:rsidRDefault="00DD7717" w:rsidP="00602190">
            <w:pPr>
              <w:rPr>
                <w:rFonts w:ascii="Arial" w:hAnsi="Arial" w:cs="Arial"/>
                <w:b/>
                <w:sz w:val="18"/>
                <w:szCs w:val="18"/>
              </w:rPr>
            </w:pPr>
            <w:r w:rsidRPr="005F3831">
              <w:rPr>
                <w:rFonts w:ascii="Arial" w:hAnsi="Arial" w:cs="Arial"/>
                <w:b/>
                <w:sz w:val="18"/>
                <w:szCs w:val="18"/>
              </w:rPr>
              <w:t>Objectives</w:t>
            </w:r>
          </w:p>
        </w:tc>
        <w:tc>
          <w:tcPr>
            <w:tcW w:w="6714" w:type="dxa"/>
            <w:gridSpan w:val="2"/>
          </w:tcPr>
          <w:p w14:paraId="7F240992" w14:textId="77777777" w:rsidR="00DD7717" w:rsidRPr="005F3831" w:rsidRDefault="00DD7717" w:rsidP="00602190">
            <w:pPr>
              <w:pStyle w:val="ListParagraph"/>
              <w:numPr>
                <w:ilvl w:val="0"/>
                <w:numId w:val="5"/>
              </w:numPr>
              <w:rPr>
                <w:rFonts w:ascii="Arial" w:hAnsi="Arial" w:cs="Arial"/>
                <w:sz w:val="18"/>
                <w:szCs w:val="18"/>
              </w:rPr>
            </w:pPr>
            <w:r w:rsidRPr="005F3831">
              <w:rPr>
                <w:rFonts w:ascii="Arial" w:hAnsi="Arial" w:cs="Arial"/>
                <w:sz w:val="18"/>
                <w:szCs w:val="18"/>
              </w:rPr>
              <w:t>[Insert objective]</w:t>
            </w:r>
          </w:p>
          <w:p w14:paraId="24901263" w14:textId="77777777" w:rsidR="00DD7717" w:rsidRPr="005F3831" w:rsidRDefault="00DD7717" w:rsidP="00602190">
            <w:pPr>
              <w:pStyle w:val="ListParagraph"/>
              <w:numPr>
                <w:ilvl w:val="0"/>
                <w:numId w:val="5"/>
              </w:numPr>
              <w:rPr>
                <w:rFonts w:ascii="Arial" w:hAnsi="Arial" w:cs="Arial"/>
                <w:sz w:val="18"/>
                <w:szCs w:val="18"/>
              </w:rPr>
            </w:pPr>
            <w:r w:rsidRPr="005F3831">
              <w:rPr>
                <w:rFonts w:ascii="Arial" w:hAnsi="Arial" w:cs="Arial"/>
                <w:sz w:val="18"/>
                <w:szCs w:val="18"/>
              </w:rPr>
              <w:t>[Insert objective]</w:t>
            </w:r>
          </w:p>
          <w:p w14:paraId="461E2C9E" w14:textId="77777777" w:rsidR="00DD7717" w:rsidRPr="005F3831" w:rsidRDefault="00DD7717" w:rsidP="00602190">
            <w:pPr>
              <w:pStyle w:val="ListParagraph"/>
              <w:numPr>
                <w:ilvl w:val="0"/>
                <w:numId w:val="5"/>
              </w:numPr>
              <w:rPr>
                <w:rFonts w:ascii="Arial" w:hAnsi="Arial" w:cs="Arial"/>
                <w:sz w:val="18"/>
                <w:szCs w:val="18"/>
              </w:rPr>
            </w:pPr>
            <w:r w:rsidRPr="005F3831">
              <w:rPr>
                <w:rFonts w:ascii="Arial" w:hAnsi="Arial" w:cs="Arial"/>
                <w:sz w:val="18"/>
                <w:szCs w:val="18"/>
              </w:rPr>
              <w:t>[Insert objective]</w:t>
            </w:r>
          </w:p>
        </w:tc>
      </w:tr>
      <w:tr w:rsidR="00B63AE0" w:rsidRPr="005F3831" w14:paraId="6A6F50EF" w14:textId="77777777" w:rsidTr="00602190">
        <w:tc>
          <w:tcPr>
            <w:tcW w:w="3356" w:type="dxa"/>
          </w:tcPr>
          <w:p w14:paraId="0A8638DD" w14:textId="496FD706" w:rsidR="00B63AE0" w:rsidRPr="005F3831" w:rsidRDefault="00B63AE0" w:rsidP="00602190">
            <w:pPr>
              <w:rPr>
                <w:rFonts w:ascii="Arial" w:hAnsi="Arial" w:cs="Arial"/>
                <w:b/>
                <w:sz w:val="18"/>
                <w:szCs w:val="18"/>
              </w:rPr>
            </w:pPr>
            <w:r w:rsidRPr="005F3831">
              <w:rPr>
                <w:rFonts w:ascii="Arial" w:hAnsi="Arial" w:cs="Arial"/>
                <w:b/>
                <w:sz w:val="18"/>
                <w:szCs w:val="18"/>
              </w:rPr>
              <w:t>Pre-Class Assignments</w:t>
            </w:r>
          </w:p>
        </w:tc>
        <w:tc>
          <w:tcPr>
            <w:tcW w:w="6714" w:type="dxa"/>
            <w:gridSpan w:val="2"/>
          </w:tcPr>
          <w:p w14:paraId="5A4028EF" w14:textId="77777777" w:rsidR="00B63AE0" w:rsidRPr="005F3831" w:rsidRDefault="00B63AE0" w:rsidP="00602190">
            <w:pPr>
              <w:rPr>
                <w:rFonts w:ascii="Arial" w:hAnsi="Arial" w:cs="Arial"/>
                <w:sz w:val="18"/>
                <w:szCs w:val="18"/>
              </w:rPr>
            </w:pPr>
          </w:p>
        </w:tc>
      </w:tr>
      <w:tr w:rsidR="00B63AE0" w:rsidRPr="005F3831" w14:paraId="387A9AD7" w14:textId="77777777" w:rsidTr="00602190">
        <w:tc>
          <w:tcPr>
            <w:tcW w:w="3356" w:type="dxa"/>
          </w:tcPr>
          <w:p w14:paraId="4B80C12E" w14:textId="1D451E6C" w:rsidR="00B63AE0" w:rsidRPr="005F3831" w:rsidRDefault="00B63AE0" w:rsidP="00602190">
            <w:pPr>
              <w:rPr>
                <w:rFonts w:ascii="Arial" w:hAnsi="Arial" w:cs="Arial"/>
                <w:b/>
                <w:sz w:val="18"/>
                <w:szCs w:val="18"/>
              </w:rPr>
            </w:pPr>
            <w:r w:rsidRPr="005F3831">
              <w:rPr>
                <w:rFonts w:ascii="Arial" w:hAnsi="Arial" w:cs="Arial"/>
                <w:b/>
                <w:sz w:val="18"/>
                <w:szCs w:val="18"/>
              </w:rPr>
              <w:t>Assessments</w:t>
            </w:r>
          </w:p>
        </w:tc>
        <w:tc>
          <w:tcPr>
            <w:tcW w:w="6714" w:type="dxa"/>
            <w:gridSpan w:val="2"/>
          </w:tcPr>
          <w:p w14:paraId="257FF22E" w14:textId="77777777" w:rsidR="00B63AE0" w:rsidRPr="005F3831" w:rsidRDefault="00B63AE0" w:rsidP="00602190">
            <w:pPr>
              <w:rPr>
                <w:rFonts w:ascii="Arial" w:hAnsi="Arial" w:cs="Arial"/>
                <w:sz w:val="18"/>
                <w:szCs w:val="18"/>
              </w:rPr>
            </w:pPr>
          </w:p>
        </w:tc>
      </w:tr>
      <w:tr w:rsidR="00551CC1" w:rsidRPr="005F3831" w14:paraId="696EB048" w14:textId="77777777" w:rsidTr="00A16916">
        <w:tc>
          <w:tcPr>
            <w:tcW w:w="3356" w:type="dxa"/>
            <w:shd w:val="clear" w:color="auto" w:fill="8EAADB" w:themeFill="accent5" w:themeFillTint="99"/>
          </w:tcPr>
          <w:p w14:paraId="5292F28F" w14:textId="77777777" w:rsidR="00DD7717" w:rsidRPr="005F3831" w:rsidRDefault="00DD7717" w:rsidP="00602190">
            <w:pPr>
              <w:rPr>
                <w:rFonts w:ascii="Arial" w:hAnsi="Arial" w:cs="Arial"/>
                <w:b/>
                <w:sz w:val="18"/>
                <w:szCs w:val="18"/>
              </w:rPr>
            </w:pPr>
            <w:r w:rsidRPr="005F3831">
              <w:rPr>
                <w:rFonts w:ascii="Arial" w:hAnsi="Arial" w:cs="Arial"/>
                <w:b/>
                <w:sz w:val="18"/>
                <w:szCs w:val="18"/>
              </w:rPr>
              <w:t>Class 11: Day, Date</w:t>
            </w:r>
          </w:p>
        </w:tc>
        <w:tc>
          <w:tcPr>
            <w:tcW w:w="3357" w:type="dxa"/>
            <w:shd w:val="clear" w:color="auto" w:fill="8EAADB" w:themeFill="accent5" w:themeFillTint="99"/>
          </w:tcPr>
          <w:p w14:paraId="6A704A96" w14:textId="77777777" w:rsidR="00DD7717" w:rsidRPr="005F3831" w:rsidRDefault="00DD7717" w:rsidP="00602190">
            <w:pPr>
              <w:rPr>
                <w:rFonts w:ascii="Arial" w:hAnsi="Arial" w:cs="Arial"/>
                <w:sz w:val="18"/>
                <w:szCs w:val="18"/>
              </w:rPr>
            </w:pPr>
            <w:r w:rsidRPr="005F3831">
              <w:rPr>
                <w:rFonts w:ascii="Arial" w:hAnsi="Arial" w:cs="Arial"/>
                <w:b/>
                <w:sz w:val="18"/>
                <w:szCs w:val="18"/>
              </w:rPr>
              <w:t>Topic:</w:t>
            </w:r>
            <w:r w:rsidRPr="005F3831">
              <w:rPr>
                <w:rFonts w:ascii="Arial" w:hAnsi="Arial" w:cs="Arial"/>
                <w:sz w:val="18"/>
                <w:szCs w:val="18"/>
              </w:rPr>
              <w:t xml:space="preserve"> [Insert topic]</w:t>
            </w:r>
          </w:p>
        </w:tc>
        <w:tc>
          <w:tcPr>
            <w:tcW w:w="3357" w:type="dxa"/>
            <w:shd w:val="clear" w:color="auto" w:fill="8EAADB" w:themeFill="accent5" w:themeFillTint="99"/>
          </w:tcPr>
          <w:p w14:paraId="70EA593F" w14:textId="77777777" w:rsidR="00DD7717" w:rsidRPr="005F3831" w:rsidRDefault="00DD7717" w:rsidP="00602190">
            <w:pPr>
              <w:rPr>
                <w:rFonts w:ascii="Arial" w:hAnsi="Arial" w:cs="Arial"/>
                <w:b/>
                <w:sz w:val="18"/>
                <w:szCs w:val="18"/>
              </w:rPr>
            </w:pPr>
            <w:r w:rsidRPr="005F3831">
              <w:rPr>
                <w:rFonts w:ascii="Arial" w:hAnsi="Arial" w:cs="Arial"/>
                <w:b/>
                <w:sz w:val="18"/>
                <w:szCs w:val="18"/>
              </w:rPr>
              <w:t xml:space="preserve">Instructor: </w:t>
            </w:r>
            <w:r w:rsidRPr="005F3831">
              <w:rPr>
                <w:rFonts w:ascii="Arial" w:hAnsi="Arial" w:cs="Arial"/>
                <w:sz w:val="18"/>
                <w:szCs w:val="18"/>
              </w:rPr>
              <w:t>[Insert instructor]</w:t>
            </w:r>
          </w:p>
        </w:tc>
      </w:tr>
      <w:tr w:rsidR="00551CC1" w:rsidRPr="005F3831" w14:paraId="00C62E87" w14:textId="77777777" w:rsidTr="00602190">
        <w:tc>
          <w:tcPr>
            <w:tcW w:w="3356" w:type="dxa"/>
          </w:tcPr>
          <w:p w14:paraId="566DB7A9" w14:textId="77777777" w:rsidR="00DD7717" w:rsidRPr="005F3831" w:rsidRDefault="00DD7717" w:rsidP="00602190">
            <w:pPr>
              <w:rPr>
                <w:rFonts w:ascii="Arial" w:hAnsi="Arial" w:cs="Arial"/>
                <w:b/>
                <w:sz w:val="18"/>
                <w:szCs w:val="18"/>
              </w:rPr>
            </w:pPr>
            <w:r w:rsidRPr="005F3831">
              <w:rPr>
                <w:rFonts w:ascii="Arial" w:hAnsi="Arial" w:cs="Arial"/>
                <w:b/>
                <w:sz w:val="18"/>
                <w:szCs w:val="18"/>
              </w:rPr>
              <w:t>Objectives</w:t>
            </w:r>
          </w:p>
        </w:tc>
        <w:tc>
          <w:tcPr>
            <w:tcW w:w="6714" w:type="dxa"/>
            <w:gridSpan w:val="2"/>
          </w:tcPr>
          <w:p w14:paraId="4A2BB1C0" w14:textId="77777777" w:rsidR="00DD7717" w:rsidRPr="005F3831" w:rsidRDefault="00DD7717" w:rsidP="00602190">
            <w:pPr>
              <w:pStyle w:val="ListParagraph"/>
              <w:numPr>
                <w:ilvl w:val="0"/>
                <w:numId w:val="5"/>
              </w:numPr>
              <w:rPr>
                <w:rFonts w:ascii="Arial" w:hAnsi="Arial" w:cs="Arial"/>
                <w:sz w:val="18"/>
                <w:szCs w:val="18"/>
              </w:rPr>
            </w:pPr>
            <w:r w:rsidRPr="005F3831">
              <w:rPr>
                <w:rFonts w:ascii="Arial" w:hAnsi="Arial" w:cs="Arial"/>
                <w:sz w:val="18"/>
                <w:szCs w:val="18"/>
              </w:rPr>
              <w:t>[Insert objective]</w:t>
            </w:r>
          </w:p>
          <w:p w14:paraId="094EE70C" w14:textId="77777777" w:rsidR="00DD7717" w:rsidRPr="005F3831" w:rsidRDefault="00DD7717" w:rsidP="00602190">
            <w:pPr>
              <w:pStyle w:val="ListParagraph"/>
              <w:numPr>
                <w:ilvl w:val="0"/>
                <w:numId w:val="5"/>
              </w:numPr>
              <w:rPr>
                <w:rFonts w:ascii="Arial" w:hAnsi="Arial" w:cs="Arial"/>
                <w:sz w:val="18"/>
                <w:szCs w:val="18"/>
              </w:rPr>
            </w:pPr>
            <w:r w:rsidRPr="005F3831">
              <w:rPr>
                <w:rFonts w:ascii="Arial" w:hAnsi="Arial" w:cs="Arial"/>
                <w:sz w:val="18"/>
                <w:szCs w:val="18"/>
              </w:rPr>
              <w:t>[Insert objective]</w:t>
            </w:r>
          </w:p>
          <w:p w14:paraId="33027819" w14:textId="77777777" w:rsidR="00DD7717" w:rsidRPr="005F3831" w:rsidRDefault="00DD7717" w:rsidP="00602190">
            <w:pPr>
              <w:pStyle w:val="ListParagraph"/>
              <w:numPr>
                <w:ilvl w:val="0"/>
                <w:numId w:val="5"/>
              </w:numPr>
              <w:rPr>
                <w:rFonts w:ascii="Arial" w:hAnsi="Arial" w:cs="Arial"/>
                <w:sz w:val="18"/>
                <w:szCs w:val="18"/>
              </w:rPr>
            </w:pPr>
            <w:r w:rsidRPr="005F3831">
              <w:rPr>
                <w:rFonts w:ascii="Arial" w:hAnsi="Arial" w:cs="Arial"/>
                <w:sz w:val="18"/>
                <w:szCs w:val="18"/>
              </w:rPr>
              <w:t>[Insert objective]</w:t>
            </w:r>
          </w:p>
        </w:tc>
      </w:tr>
      <w:tr w:rsidR="00B63AE0" w:rsidRPr="005F3831" w14:paraId="293E9530" w14:textId="77777777" w:rsidTr="00602190">
        <w:tc>
          <w:tcPr>
            <w:tcW w:w="3356" w:type="dxa"/>
          </w:tcPr>
          <w:p w14:paraId="4DF3A38B" w14:textId="1C8B7E97" w:rsidR="00B63AE0" w:rsidRPr="005F3831" w:rsidRDefault="00B63AE0" w:rsidP="00602190">
            <w:pPr>
              <w:rPr>
                <w:rFonts w:ascii="Arial" w:hAnsi="Arial" w:cs="Arial"/>
                <w:b/>
                <w:sz w:val="18"/>
                <w:szCs w:val="18"/>
              </w:rPr>
            </w:pPr>
            <w:r w:rsidRPr="005F3831">
              <w:rPr>
                <w:rFonts w:ascii="Arial" w:hAnsi="Arial" w:cs="Arial"/>
                <w:b/>
                <w:sz w:val="18"/>
                <w:szCs w:val="18"/>
              </w:rPr>
              <w:t>Pre-Class Assignments</w:t>
            </w:r>
          </w:p>
        </w:tc>
        <w:tc>
          <w:tcPr>
            <w:tcW w:w="6714" w:type="dxa"/>
            <w:gridSpan w:val="2"/>
          </w:tcPr>
          <w:p w14:paraId="16D5F5AC" w14:textId="77777777" w:rsidR="00B63AE0" w:rsidRPr="005F3831" w:rsidRDefault="00B63AE0" w:rsidP="00602190">
            <w:pPr>
              <w:rPr>
                <w:rFonts w:ascii="Arial" w:hAnsi="Arial" w:cs="Arial"/>
                <w:sz w:val="18"/>
                <w:szCs w:val="18"/>
              </w:rPr>
            </w:pPr>
          </w:p>
        </w:tc>
      </w:tr>
      <w:tr w:rsidR="00B63AE0" w:rsidRPr="005F3831" w14:paraId="578D795F" w14:textId="77777777" w:rsidTr="00602190">
        <w:tc>
          <w:tcPr>
            <w:tcW w:w="3356" w:type="dxa"/>
          </w:tcPr>
          <w:p w14:paraId="60EE13C6" w14:textId="1C8005BA" w:rsidR="00B63AE0" w:rsidRPr="005F3831" w:rsidRDefault="00B63AE0" w:rsidP="00602190">
            <w:pPr>
              <w:rPr>
                <w:rFonts w:ascii="Arial" w:hAnsi="Arial" w:cs="Arial"/>
                <w:b/>
                <w:sz w:val="18"/>
                <w:szCs w:val="18"/>
              </w:rPr>
            </w:pPr>
            <w:r w:rsidRPr="005F3831">
              <w:rPr>
                <w:rFonts w:ascii="Arial" w:hAnsi="Arial" w:cs="Arial"/>
                <w:b/>
                <w:sz w:val="18"/>
                <w:szCs w:val="18"/>
              </w:rPr>
              <w:t>Assessments</w:t>
            </w:r>
          </w:p>
        </w:tc>
        <w:tc>
          <w:tcPr>
            <w:tcW w:w="6714" w:type="dxa"/>
            <w:gridSpan w:val="2"/>
          </w:tcPr>
          <w:p w14:paraId="28797BC2" w14:textId="77777777" w:rsidR="00B63AE0" w:rsidRPr="005F3831" w:rsidRDefault="00B63AE0" w:rsidP="00602190">
            <w:pPr>
              <w:rPr>
                <w:rFonts w:ascii="Arial" w:hAnsi="Arial" w:cs="Arial"/>
                <w:sz w:val="18"/>
                <w:szCs w:val="18"/>
              </w:rPr>
            </w:pPr>
          </w:p>
        </w:tc>
      </w:tr>
      <w:tr w:rsidR="00551CC1" w:rsidRPr="005F3831" w14:paraId="047098C0" w14:textId="77777777" w:rsidTr="00A16916">
        <w:tc>
          <w:tcPr>
            <w:tcW w:w="3356" w:type="dxa"/>
            <w:shd w:val="clear" w:color="auto" w:fill="8EAADB" w:themeFill="accent5" w:themeFillTint="99"/>
          </w:tcPr>
          <w:p w14:paraId="69761EAE" w14:textId="77777777" w:rsidR="00DD7717" w:rsidRPr="005F3831" w:rsidRDefault="00DD7717" w:rsidP="00602190">
            <w:pPr>
              <w:rPr>
                <w:rFonts w:ascii="Arial" w:hAnsi="Arial" w:cs="Arial"/>
                <w:b/>
                <w:sz w:val="18"/>
                <w:szCs w:val="18"/>
              </w:rPr>
            </w:pPr>
            <w:r w:rsidRPr="005F3831">
              <w:rPr>
                <w:rFonts w:ascii="Arial" w:hAnsi="Arial" w:cs="Arial"/>
                <w:b/>
                <w:sz w:val="18"/>
                <w:szCs w:val="18"/>
              </w:rPr>
              <w:t>Class 12: Day, Date</w:t>
            </w:r>
          </w:p>
        </w:tc>
        <w:tc>
          <w:tcPr>
            <w:tcW w:w="3357" w:type="dxa"/>
            <w:shd w:val="clear" w:color="auto" w:fill="8EAADB" w:themeFill="accent5" w:themeFillTint="99"/>
          </w:tcPr>
          <w:p w14:paraId="7383EC00" w14:textId="77777777" w:rsidR="00DD7717" w:rsidRPr="005F3831" w:rsidRDefault="00DD7717" w:rsidP="00602190">
            <w:pPr>
              <w:rPr>
                <w:rFonts w:ascii="Arial" w:hAnsi="Arial" w:cs="Arial"/>
                <w:sz w:val="18"/>
                <w:szCs w:val="18"/>
              </w:rPr>
            </w:pPr>
            <w:r w:rsidRPr="005F3831">
              <w:rPr>
                <w:rFonts w:ascii="Arial" w:hAnsi="Arial" w:cs="Arial"/>
                <w:b/>
                <w:sz w:val="18"/>
                <w:szCs w:val="18"/>
              </w:rPr>
              <w:t>Topic:</w:t>
            </w:r>
            <w:r w:rsidRPr="005F3831">
              <w:rPr>
                <w:rFonts w:ascii="Arial" w:hAnsi="Arial" w:cs="Arial"/>
                <w:sz w:val="18"/>
                <w:szCs w:val="18"/>
              </w:rPr>
              <w:t xml:space="preserve"> [Insert topic]</w:t>
            </w:r>
          </w:p>
        </w:tc>
        <w:tc>
          <w:tcPr>
            <w:tcW w:w="3357" w:type="dxa"/>
            <w:shd w:val="clear" w:color="auto" w:fill="8EAADB" w:themeFill="accent5" w:themeFillTint="99"/>
          </w:tcPr>
          <w:p w14:paraId="2701A055" w14:textId="77777777" w:rsidR="00DD7717" w:rsidRPr="005F3831" w:rsidRDefault="00DD7717" w:rsidP="00602190">
            <w:pPr>
              <w:rPr>
                <w:rFonts w:ascii="Arial" w:hAnsi="Arial" w:cs="Arial"/>
                <w:b/>
                <w:sz w:val="18"/>
                <w:szCs w:val="18"/>
              </w:rPr>
            </w:pPr>
            <w:r w:rsidRPr="005F3831">
              <w:rPr>
                <w:rFonts w:ascii="Arial" w:hAnsi="Arial" w:cs="Arial"/>
                <w:b/>
                <w:sz w:val="18"/>
                <w:szCs w:val="18"/>
              </w:rPr>
              <w:t xml:space="preserve">Instructor: </w:t>
            </w:r>
            <w:r w:rsidRPr="005F3831">
              <w:rPr>
                <w:rFonts w:ascii="Arial" w:hAnsi="Arial" w:cs="Arial"/>
                <w:sz w:val="18"/>
                <w:szCs w:val="18"/>
              </w:rPr>
              <w:t>[Insert instructor]</w:t>
            </w:r>
          </w:p>
        </w:tc>
      </w:tr>
      <w:tr w:rsidR="00551CC1" w:rsidRPr="005F3831" w14:paraId="77721CA9" w14:textId="77777777" w:rsidTr="00602190">
        <w:tc>
          <w:tcPr>
            <w:tcW w:w="3356" w:type="dxa"/>
          </w:tcPr>
          <w:p w14:paraId="6EA0B63E" w14:textId="77777777" w:rsidR="00DD7717" w:rsidRPr="005F3831" w:rsidRDefault="00DD7717" w:rsidP="00602190">
            <w:pPr>
              <w:rPr>
                <w:rFonts w:ascii="Arial" w:hAnsi="Arial" w:cs="Arial"/>
                <w:b/>
                <w:sz w:val="18"/>
                <w:szCs w:val="18"/>
              </w:rPr>
            </w:pPr>
            <w:r w:rsidRPr="005F3831">
              <w:rPr>
                <w:rFonts w:ascii="Arial" w:hAnsi="Arial" w:cs="Arial"/>
                <w:b/>
                <w:sz w:val="18"/>
                <w:szCs w:val="18"/>
              </w:rPr>
              <w:t>Objectives</w:t>
            </w:r>
          </w:p>
        </w:tc>
        <w:tc>
          <w:tcPr>
            <w:tcW w:w="6714" w:type="dxa"/>
            <w:gridSpan w:val="2"/>
          </w:tcPr>
          <w:p w14:paraId="267C6714" w14:textId="77777777" w:rsidR="00DD7717" w:rsidRPr="005F3831" w:rsidRDefault="00DD7717" w:rsidP="00602190">
            <w:pPr>
              <w:pStyle w:val="ListParagraph"/>
              <w:numPr>
                <w:ilvl w:val="0"/>
                <w:numId w:val="5"/>
              </w:numPr>
              <w:rPr>
                <w:rFonts w:ascii="Arial" w:hAnsi="Arial" w:cs="Arial"/>
                <w:sz w:val="18"/>
                <w:szCs w:val="18"/>
              </w:rPr>
            </w:pPr>
            <w:r w:rsidRPr="005F3831">
              <w:rPr>
                <w:rFonts w:ascii="Arial" w:hAnsi="Arial" w:cs="Arial"/>
                <w:sz w:val="18"/>
                <w:szCs w:val="18"/>
              </w:rPr>
              <w:t>[Insert objective]</w:t>
            </w:r>
          </w:p>
          <w:p w14:paraId="0D8B3C2A" w14:textId="77777777" w:rsidR="00DD7717" w:rsidRPr="005F3831" w:rsidRDefault="00DD7717" w:rsidP="00602190">
            <w:pPr>
              <w:pStyle w:val="ListParagraph"/>
              <w:numPr>
                <w:ilvl w:val="0"/>
                <w:numId w:val="5"/>
              </w:numPr>
              <w:rPr>
                <w:rFonts w:ascii="Arial" w:hAnsi="Arial" w:cs="Arial"/>
                <w:sz w:val="18"/>
                <w:szCs w:val="18"/>
              </w:rPr>
            </w:pPr>
            <w:r w:rsidRPr="005F3831">
              <w:rPr>
                <w:rFonts w:ascii="Arial" w:hAnsi="Arial" w:cs="Arial"/>
                <w:sz w:val="18"/>
                <w:szCs w:val="18"/>
              </w:rPr>
              <w:t>[Insert objective]</w:t>
            </w:r>
          </w:p>
          <w:p w14:paraId="318FDF31" w14:textId="77777777" w:rsidR="00DD7717" w:rsidRPr="005F3831" w:rsidRDefault="00DD7717" w:rsidP="00602190">
            <w:pPr>
              <w:pStyle w:val="ListParagraph"/>
              <w:numPr>
                <w:ilvl w:val="0"/>
                <w:numId w:val="5"/>
              </w:numPr>
              <w:rPr>
                <w:rFonts w:ascii="Arial" w:hAnsi="Arial" w:cs="Arial"/>
                <w:sz w:val="18"/>
                <w:szCs w:val="18"/>
              </w:rPr>
            </w:pPr>
            <w:r w:rsidRPr="005F3831">
              <w:rPr>
                <w:rFonts w:ascii="Arial" w:hAnsi="Arial" w:cs="Arial"/>
                <w:sz w:val="18"/>
                <w:szCs w:val="18"/>
              </w:rPr>
              <w:t>[Insert objective]</w:t>
            </w:r>
          </w:p>
        </w:tc>
      </w:tr>
      <w:tr w:rsidR="00B63AE0" w:rsidRPr="005F3831" w14:paraId="5855E1BC" w14:textId="77777777" w:rsidTr="00602190">
        <w:tc>
          <w:tcPr>
            <w:tcW w:w="3356" w:type="dxa"/>
          </w:tcPr>
          <w:p w14:paraId="6FC272A2" w14:textId="7BF38C73" w:rsidR="00B63AE0" w:rsidRPr="005F3831" w:rsidRDefault="00B63AE0" w:rsidP="00602190">
            <w:pPr>
              <w:rPr>
                <w:rFonts w:ascii="Arial" w:hAnsi="Arial" w:cs="Arial"/>
                <w:b/>
                <w:sz w:val="18"/>
                <w:szCs w:val="18"/>
              </w:rPr>
            </w:pPr>
            <w:r w:rsidRPr="005F3831">
              <w:rPr>
                <w:rFonts w:ascii="Arial" w:hAnsi="Arial" w:cs="Arial"/>
                <w:b/>
                <w:sz w:val="18"/>
                <w:szCs w:val="18"/>
              </w:rPr>
              <w:t>Pre-Class Assignments</w:t>
            </w:r>
          </w:p>
        </w:tc>
        <w:tc>
          <w:tcPr>
            <w:tcW w:w="6714" w:type="dxa"/>
            <w:gridSpan w:val="2"/>
          </w:tcPr>
          <w:p w14:paraId="11B498C8" w14:textId="77777777" w:rsidR="00B63AE0" w:rsidRPr="005F3831" w:rsidRDefault="00B63AE0" w:rsidP="00602190">
            <w:pPr>
              <w:rPr>
                <w:rFonts w:ascii="Arial" w:hAnsi="Arial" w:cs="Arial"/>
                <w:sz w:val="18"/>
                <w:szCs w:val="18"/>
              </w:rPr>
            </w:pPr>
          </w:p>
        </w:tc>
      </w:tr>
      <w:tr w:rsidR="00B63AE0" w:rsidRPr="005F3831" w14:paraId="609139D9" w14:textId="77777777" w:rsidTr="00602190">
        <w:tc>
          <w:tcPr>
            <w:tcW w:w="3356" w:type="dxa"/>
          </w:tcPr>
          <w:p w14:paraId="71C1C229" w14:textId="0850B53E" w:rsidR="00B63AE0" w:rsidRPr="005F3831" w:rsidRDefault="00B63AE0" w:rsidP="00602190">
            <w:pPr>
              <w:rPr>
                <w:rFonts w:ascii="Arial" w:hAnsi="Arial" w:cs="Arial"/>
                <w:b/>
                <w:sz w:val="18"/>
                <w:szCs w:val="18"/>
              </w:rPr>
            </w:pPr>
            <w:r w:rsidRPr="005F3831">
              <w:rPr>
                <w:rFonts w:ascii="Arial" w:hAnsi="Arial" w:cs="Arial"/>
                <w:b/>
                <w:sz w:val="18"/>
                <w:szCs w:val="18"/>
              </w:rPr>
              <w:t>Assessments</w:t>
            </w:r>
          </w:p>
        </w:tc>
        <w:tc>
          <w:tcPr>
            <w:tcW w:w="6714" w:type="dxa"/>
            <w:gridSpan w:val="2"/>
          </w:tcPr>
          <w:p w14:paraId="31428912" w14:textId="77777777" w:rsidR="00B63AE0" w:rsidRPr="005F3831" w:rsidRDefault="00B63AE0" w:rsidP="00602190">
            <w:pPr>
              <w:rPr>
                <w:rFonts w:ascii="Arial" w:hAnsi="Arial" w:cs="Arial"/>
                <w:sz w:val="18"/>
                <w:szCs w:val="18"/>
              </w:rPr>
            </w:pPr>
          </w:p>
        </w:tc>
      </w:tr>
    </w:tbl>
    <w:p w14:paraId="3E653085" w14:textId="77777777" w:rsidR="00B94595" w:rsidRPr="005F3831" w:rsidRDefault="00B94595" w:rsidP="00B94595">
      <w:pPr>
        <w:rPr>
          <w:rFonts w:ascii="Arial" w:hAnsi="Arial" w:cs="Arial"/>
        </w:rPr>
      </w:pPr>
    </w:p>
    <w:p w14:paraId="4B032D5E" w14:textId="77777777" w:rsidR="00C96E07" w:rsidRPr="005F3831" w:rsidRDefault="00C96E07" w:rsidP="006E5367">
      <w:pPr>
        <w:rPr>
          <w:rFonts w:ascii="Arial" w:hAnsi="Arial" w:cs="Arial"/>
        </w:rPr>
      </w:pPr>
    </w:p>
    <w:p w14:paraId="53F03AD3" w14:textId="77777777" w:rsidR="003C4F41" w:rsidRPr="005F3831" w:rsidRDefault="003C4F41">
      <w:pPr>
        <w:rPr>
          <w:rFonts w:ascii="Arial" w:eastAsiaTheme="majorEastAsia" w:hAnsi="Arial" w:cs="Arial"/>
          <w:b/>
          <w:color w:val="2E74B5" w:themeColor="accent1" w:themeShade="BF"/>
        </w:rPr>
      </w:pPr>
      <w:r w:rsidRPr="005F3831">
        <w:rPr>
          <w:rFonts w:ascii="Arial" w:hAnsi="Arial" w:cs="Arial"/>
          <w:b/>
        </w:rPr>
        <w:br w:type="page"/>
      </w:r>
    </w:p>
    <w:p w14:paraId="59D10941" w14:textId="3B75517D" w:rsidR="005F3831" w:rsidRPr="0032176D" w:rsidRDefault="005F3831" w:rsidP="005F3831">
      <w:pPr>
        <w:pStyle w:val="NoSpacing"/>
        <w:rPr>
          <w:rFonts w:ascii="Arial" w:hAnsi="Arial" w:cs="Arial"/>
          <w:i/>
          <w:sz w:val="18"/>
        </w:rPr>
      </w:pPr>
      <w:r w:rsidRPr="0032176D">
        <w:rPr>
          <w:rFonts w:ascii="Arial" w:hAnsi="Arial" w:cs="Arial"/>
          <w:i/>
          <w:color w:val="FF0000"/>
          <w:sz w:val="18"/>
        </w:rPr>
        <w:lastRenderedPageBreak/>
        <w:t xml:space="preserve">(The below sections contain </w:t>
      </w:r>
      <w:r w:rsidR="007F4AF2">
        <w:rPr>
          <w:rFonts w:ascii="Arial" w:hAnsi="Arial" w:cs="Arial"/>
          <w:i/>
          <w:color w:val="FF0000"/>
          <w:sz w:val="18"/>
        </w:rPr>
        <w:t>required</w:t>
      </w:r>
      <w:r w:rsidRPr="0032176D">
        <w:rPr>
          <w:rFonts w:ascii="Arial" w:hAnsi="Arial" w:cs="Arial"/>
          <w:i/>
          <w:color w:val="FF0000"/>
          <w:sz w:val="18"/>
        </w:rPr>
        <w:t xml:space="preserve"> wording. Course directors may </w:t>
      </w:r>
      <w:r w:rsidR="007F4AF2">
        <w:rPr>
          <w:rFonts w:ascii="Arial" w:hAnsi="Arial" w:cs="Arial"/>
          <w:i/>
          <w:color w:val="FF0000"/>
          <w:sz w:val="18"/>
        </w:rPr>
        <w:t xml:space="preserve">NOT </w:t>
      </w:r>
      <w:r w:rsidRPr="0032176D">
        <w:rPr>
          <w:rFonts w:ascii="Arial" w:hAnsi="Arial" w:cs="Arial"/>
          <w:i/>
          <w:color w:val="FF0000"/>
          <w:sz w:val="18"/>
        </w:rPr>
        <w:t xml:space="preserve">change any of the below wording in the </w:t>
      </w:r>
      <w:r w:rsidR="007F4AF2">
        <w:rPr>
          <w:rFonts w:ascii="Arial" w:hAnsi="Arial" w:cs="Arial"/>
          <w:i/>
          <w:color w:val="FF0000"/>
          <w:sz w:val="18"/>
        </w:rPr>
        <w:t>university and school</w:t>
      </w:r>
      <w:r w:rsidRPr="0032176D">
        <w:rPr>
          <w:rFonts w:ascii="Arial" w:hAnsi="Arial" w:cs="Arial"/>
          <w:i/>
          <w:color w:val="FF0000"/>
          <w:sz w:val="18"/>
        </w:rPr>
        <w:t xml:space="preserve"> policies. </w:t>
      </w:r>
      <w:r w:rsidRPr="0032176D">
        <w:rPr>
          <w:rFonts w:ascii="Arial" w:hAnsi="Arial" w:cs="Arial"/>
          <w:b/>
          <w:i/>
          <w:color w:val="FF0000"/>
          <w:sz w:val="18"/>
        </w:rPr>
        <w:t>Please delete this statement when finalizing syllabus.</w:t>
      </w:r>
      <w:r w:rsidRPr="0032176D">
        <w:rPr>
          <w:rFonts w:ascii="Arial" w:hAnsi="Arial" w:cs="Arial"/>
          <w:i/>
          <w:color w:val="FF0000"/>
          <w:sz w:val="18"/>
        </w:rPr>
        <w:t>)</w:t>
      </w:r>
    </w:p>
    <w:p w14:paraId="59923A3D" w14:textId="77777777" w:rsidR="005F3831" w:rsidRPr="00B03CD3" w:rsidRDefault="005F3831" w:rsidP="006F1382">
      <w:pPr>
        <w:rPr>
          <w:rFonts w:ascii="Arial" w:hAnsi="Arial" w:cs="Arial"/>
          <w:b/>
          <w:color w:val="4472C4" w:themeColor="accent5"/>
        </w:rPr>
      </w:pPr>
    </w:p>
    <w:p w14:paraId="420D9C06" w14:textId="77777777" w:rsidR="00365F8F" w:rsidRDefault="00AE1E3F" w:rsidP="00B03CD3">
      <w:pPr>
        <w:pStyle w:val="NoSpacing"/>
        <w:rPr>
          <w:rFonts w:ascii="Arial" w:hAnsi="Arial" w:cs="Arial"/>
          <w:b/>
          <w:color w:val="4472C4" w:themeColor="accent5"/>
        </w:rPr>
      </w:pPr>
      <w:r w:rsidRPr="00B03CD3">
        <w:rPr>
          <w:rFonts w:ascii="Arial" w:hAnsi="Arial" w:cs="Arial"/>
          <w:b/>
          <w:color w:val="4472C4" w:themeColor="accent5"/>
        </w:rPr>
        <w:t>University and School Policies</w:t>
      </w:r>
    </w:p>
    <w:p w14:paraId="1C740826" w14:textId="77777777" w:rsidR="00B03CD3" w:rsidRPr="00B03CD3" w:rsidRDefault="00B03CD3" w:rsidP="00B03CD3">
      <w:pPr>
        <w:pStyle w:val="NoSpacing"/>
        <w:rPr>
          <w:rFonts w:ascii="Arial" w:hAnsi="Arial" w:cs="Arial"/>
          <w:color w:val="4472C4" w:themeColor="accent5"/>
        </w:rPr>
      </w:pPr>
    </w:p>
    <w:tbl>
      <w:tblPr>
        <w:tblStyle w:val="TableGrid"/>
        <w:tblW w:w="0" w:type="auto"/>
        <w:tblLook w:val="04A0" w:firstRow="1" w:lastRow="0" w:firstColumn="1" w:lastColumn="0" w:noHBand="0" w:noVBand="1"/>
      </w:tblPr>
      <w:tblGrid>
        <w:gridCol w:w="1879"/>
        <w:gridCol w:w="8191"/>
      </w:tblGrid>
      <w:tr w:rsidR="002C12E5" w:rsidRPr="00B03CD3" w14:paraId="6DDFEDE8" w14:textId="77777777" w:rsidTr="001440C9">
        <w:trPr>
          <w:trHeight w:val="260"/>
        </w:trPr>
        <w:tc>
          <w:tcPr>
            <w:tcW w:w="1879" w:type="dxa"/>
          </w:tcPr>
          <w:p w14:paraId="1F27772F" w14:textId="77777777" w:rsidR="002C12E5" w:rsidRPr="00B03CD3" w:rsidRDefault="00992697" w:rsidP="001440C9">
            <w:pPr>
              <w:rPr>
                <w:rFonts w:ascii="Arial" w:hAnsi="Arial" w:cs="Arial"/>
                <w:b/>
                <w:sz w:val="18"/>
              </w:rPr>
            </w:pPr>
            <w:r w:rsidRPr="00B03CD3">
              <w:rPr>
                <w:rFonts w:ascii="Arial" w:hAnsi="Arial" w:cs="Arial"/>
                <w:b/>
                <w:sz w:val="18"/>
              </w:rPr>
              <w:t>Honor Code</w:t>
            </w:r>
          </w:p>
        </w:tc>
        <w:tc>
          <w:tcPr>
            <w:tcW w:w="8191" w:type="dxa"/>
          </w:tcPr>
          <w:p w14:paraId="48141A38" w14:textId="7B1E5172" w:rsidR="002C12E5" w:rsidRPr="00B03CD3" w:rsidRDefault="00992697" w:rsidP="001440C9">
            <w:pPr>
              <w:rPr>
                <w:rFonts w:ascii="Arial" w:hAnsi="Arial" w:cs="Arial"/>
                <w:sz w:val="18"/>
              </w:rPr>
            </w:pPr>
            <w:r w:rsidRPr="00B03CD3">
              <w:rPr>
                <w:rFonts w:ascii="Arial" w:hAnsi="Arial" w:cs="Arial"/>
                <w:sz w:val="18"/>
              </w:rPr>
              <w:t>The principles of academic honesty, integrity, and responsible citizenship govern the performance of all academic work and student conduct at the University as they have during the long life of this institution. Your acceptance of enrollment in the University presupposes a commitment to the principles embodied in the Code of Student Conduct and a respect for this most significant Carolina tradition. Your participation in this course comes with the expectation that your work will be completed in full observance of the Honor Code. Academic dishonesty in any form is unacceptable. If a violation is suspected, it may be reported to the Student Attorney General’s Office. If you have any questions about your responsibility or the responsibility of faculty members under the Honor Code, please visit the Office of Student Conduct web site (</w:t>
            </w:r>
            <w:hyperlink r:id="rId12" w:history="1">
              <w:r w:rsidRPr="00B03CD3">
                <w:rPr>
                  <w:rStyle w:val="Hyperlink"/>
                  <w:rFonts w:ascii="Arial" w:hAnsi="Arial" w:cs="Arial"/>
                  <w:sz w:val="18"/>
                </w:rPr>
                <w:t>https://studentconduct.unc.edu/</w:t>
              </w:r>
            </w:hyperlink>
            <w:r w:rsidRPr="00B03CD3">
              <w:rPr>
                <w:rFonts w:ascii="Arial" w:hAnsi="Arial" w:cs="Arial"/>
                <w:sz w:val="18"/>
              </w:rPr>
              <w:t>), consult the Graduate and Professional Student Attorney General (</w:t>
            </w:r>
            <w:hyperlink r:id="rId13" w:history="1">
              <w:r w:rsidRPr="00B03CD3">
                <w:rPr>
                  <w:rStyle w:val="Hyperlink"/>
                  <w:rFonts w:ascii="Arial" w:hAnsi="Arial" w:cs="Arial"/>
                  <w:sz w:val="18"/>
                </w:rPr>
                <w:t>gpsag@unc.edu</w:t>
              </w:r>
            </w:hyperlink>
            <w:r w:rsidRPr="00B03CD3">
              <w:rPr>
                <w:rFonts w:ascii="Arial" w:hAnsi="Arial" w:cs="Arial"/>
                <w:sz w:val="18"/>
              </w:rPr>
              <w:t>), or contact a representative within the UNC Eshelman School of Pharmacy. More information on The Honor Code can be found in the UNC Eshelman Scho</w:t>
            </w:r>
            <w:r w:rsidR="00B03CD3">
              <w:rPr>
                <w:rFonts w:ascii="Arial" w:hAnsi="Arial" w:cs="Arial"/>
                <w:sz w:val="18"/>
              </w:rPr>
              <w:t>ol of Pharmacy Student Handbook</w:t>
            </w:r>
            <w:r w:rsidRPr="00B03CD3">
              <w:rPr>
                <w:rFonts w:ascii="Arial" w:hAnsi="Arial" w:cs="Arial"/>
                <w:sz w:val="18"/>
              </w:rPr>
              <w:t>.</w:t>
            </w:r>
            <w:r w:rsidR="00150402" w:rsidRPr="00B03CD3">
              <w:rPr>
                <w:rFonts w:ascii="Arial" w:hAnsi="Arial" w:cs="Arial"/>
                <w:sz w:val="18"/>
              </w:rPr>
              <w:t xml:space="preserve"> Additionally, The Instrument can be found at </w:t>
            </w:r>
            <w:hyperlink r:id="rId14" w:history="1">
              <w:r w:rsidR="004F7662" w:rsidRPr="00B03CD3">
                <w:rPr>
                  <w:rStyle w:val="Hyperlink"/>
                  <w:rFonts w:ascii="Arial" w:hAnsi="Arial" w:cs="Arial"/>
                  <w:sz w:val="18"/>
                </w:rPr>
                <w:t>https://studentconduct.unc.edu/sites/studentconduct.unc.edu/files/documents/Instrument.pdf</w:t>
              </w:r>
            </w:hyperlink>
            <w:r w:rsidR="004F7662" w:rsidRPr="00B03CD3">
              <w:rPr>
                <w:rFonts w:ascii="Arial" w:hAnsi="Arial" w:cs="Arial"/>
                <w:sz w:val="18"/>
              </w:rPr>
              <w:t xml:space="preserve"> </w:t>
            </w:r>
          </w:p>
          <w:p w14:paraId="463EAF82" w14:textId="77777777" w:rsidR="00992697" w:rsidRPr="00B03CD3" w:rsidRDefault="00992697" w:rsidP="001440C9">
            <w:pPr>
              <w:rPr>
                <w:rFonts w:ascii="Arial" w:hAnsi="Arial" w:cs="Arial"/>
                <w:sz w:val="18"/>
              </w:rPr>
            </w:pPr>
          </w:p>
        </w:tc>
      </w:tr>
      <w:tr w:rsidR="002C12E5" w:rsidRPr="00B03CD3" w14:paraId="12213A83" w14:textId="77777777" w:rsidTr="001440C9">
        <w:tc>
          <w:tcPr>
            <w:tcW w:w="1879" w:type="dxa"/>
          </w:tcPr>
          <w:p w14:paraId="42B6DBC3" w14:textId="77777777" w:rsidR="002C12E5" w:rsidRPr="00B03CD3" w:rsidRDefault="00DE36C1" w:rsidP="001440C9">
            <w:pPr>
              <w:rPr>
                <w:rFonts w:ascii="Arial" w:hAnsi="Arial" w:cs="Arial"/>
                <w:b/>
                <w:sz w:val="18"/>
              </w:rPr>
            </w:pPr>
            <w:r w:rsidRPr="00B03CD3">
              <w:rPr>
                <w:rFonts w:ascii="Arial" w:hAnsi="Arial" w:cs="Arial"/>
                <w:b/>
                <w:sz w:val="18"/>
              </w:rPr>
              <w:t>Plagiarism and Referencing</w:t>
            </w:r>
          </w:p>
        </w:tc>
        <w:tc>
          <w:tcPr>
            <w:tcW w:w="8191" w:type="dxa"/>
          </w:tcPr>
          <w:p w14:paraId="7C1992B1" w14:textId="0ADF073C" w:rsidR="002C12E5" w:rsidRPr="00B03CD3" w:rsidRDefault="00001EE4" w:rsidP="001440C9">
            <w:pPr>
              <w:rPr>
                <w:rFonts w:ascii="Arial" w:hAnsi="Arial" w:cs="Arial"/>
                <w:sz w:val="18"/>
              </w:rPr>
            </w:pPr>
            <w:r w:rsidRPr="00B03CD3">
              <w:rPr>
                <w:rFonts w:ascii="Arial" w:hAnsi="Arial" w:cs="Arial"/>
                <w:sz w:val="18"/>
              </w:rPr>
              <w:t>You are encouraged to use a variety of information resources to support your assignments, but you must give credit for any and all ideas that are not originally your own. In addition to citing published works, you must also reference any ideas derived from the Internet, lectures or seminars, or personal correspondence. More information on referencing can be found in the UNC Eshelman Scho</w:t>
            </w:r>
            <w:r w:rsidR="00B03CD3">
              <w:rPr>
                <w:rFonts w:ascii="Arial" w:hAnsi="Arial" w:cs="Arial"/>
                <w:sz w:val="18"/>
              </w:rPr>
              <w:t>ol of Pharmacy Student Handbook</w:t>
            </w:r>
            <w:r w:rsidRPr="00B03CD3">
              <w:rPr>
                <w:rFonts w:ascii="Arial" w:hAnsi="Arial" w:cs="Arial"/>
                <w:sz w:val="18"/>
              </w:rPr>
              <w:t>.</w:t>
            </w:r>
          </w:p>
          <w:p w14:paraId="7C1D7BBF" w14:textId="77777777" w:rsidR="00001EE4" w:rsidRPr="00B03CD3" w:rsidRDefault="00001EE4" w:rsidP="001440C9">
            <w:pPr>
              <w:rPr>
                <w:rFonts w:ascii="Arial" w:hAnsi="Arial" w:cs="Arial"/>
                <w:sz w:val="18"/>
              </w:rPr>
            </w:pPr>
          </w:p>
        </w:tc>
      </w:tr>
      <w:tr w:rsidR="002D67BF" w:rsidRPr="00B03CD3" w14:paraId="2D6F124A" w14:textId="77777777" w:rsidTr="00F04A69">
        <w:trPr>
          <w:trHeight w:val="260"/>
        </w:trPr>
        <w:tc>
          <w:tcPr>
            <w:tcW w:w="1879" w:type="dxa"/>
          </w:tcPr>
          <w:p w14:paraId="1FCE6B44" w14:textId="77777777" w:rsidR="002D67BF" w:rsidRPr="00B03CD3" w:rsidRDefault="002D67BF" w:rsidP="001440C9">
            <w:pPr>
              <w:rPr>
                <w:rFonts w:ascii="Arial" w:hAnsi="Arial" w:cs="Arial"/>
                <w:b/>
                <w:sz w:val="18"/>
              </w:rPr>
            </w:pPr>
            <w:r w:rsidRPr="00B03CD3">
              <w:rPr>
                <w:rFonts w:ascii="Arial" w:hAnsi="Arial" w:cs="Arial"/>
                <w:b/>
                <w:sz w:val="18"/>
              </w:rPr>
              <w:t>Students with Disabilities</w:t>
            </w:r>
          </w:p>
        </w:tc>
        <w:tc>
          <w:tcPr>
            <w:tcW w:w="8191" w:type="dxa"/>
          </w:tcPr>
          <w:p w14:paraId="4CF5C19B" w14:textId="0A944088" w:rsidR="002D67BF" w:rsidRPr="00B03CD3" w:rsidRDefault="002D67BF" w:rsidP="00104373">
            <w:pPr>
              <w:rPr>
                <w:rFonts w:ascii="Arial" w:hAnsi="Arial" w:cs="Arial"/>
                <w:sz w:val="18"/>
              </w:rPr>
            </w:pPr>
            <w:r w:rsidRPr="00B03CD3">
              <w:rPr>
                <w:rFonts w:ascii="Arial" w:hAnsi="Arial" w:cs="Arial"/>
                <w:sz w:val="18"/>
              </w:rPr>
              <w:t>The UNC Eshelman School of Pharmacy is committed to providing reasonable accommodations for all persons with documented disabilities or accessibility concerns in accordance with Section 504 of the Rehabilitation Act of 1973 and the Americans with Disabilities Act of 1990. If you have a medical condition, disability, or accessibility concern that may impact your ability to meet the academic demands</w:t>
            </w:r>
            <w:r w:rsidR="00104373" w:rsidRPr="00B03CD3">
              <w:rPr>
                <w:rFonts w:ascii="Arial" w:hAnsi="Arial" w:cs="Arial"/>
                <w:sz w:val="18"/>
              </w:rPr>
              <w:t xml:space="preserve"> or requirements of the course and you would like to speak with someone, please contact the UNC Office of Accessibility Resources and Service (ARS) in person at the Student and Academic Services Building (SASB) North (Suite 2126), by email at </w:t>
            </w:r>
            <w:hyperlink r:id="rId15" w:history="1">
              <w:r w:rsidR="00104373" w:rsidRPr="00B03CD3">
                <w:rPr>
                  <w:rStyle w:val="Hyperlink"/>
                  <w:rFonts w:ascii="Arial" w:hAnsi="Arial" w:cs="Arial"/>
                  <w:sz w:val="18"/>
                </w:rPr>
                <w:t>accessibility@unc.edu</w:t>
              </w:r>
            </w:hyperlink>
            <w:r w:rsidR="00104373" w:rsidRPr="00B03CD3">
              <w:rPr>
                <w:rFonts w:ascii="Arial" w:hAnsi="Arial" w:cs="Arial"/>
                <w:sz w:val="18"/>
              </w:rPr>
              <w:t xml:space="preserve"> or via their website: </w:t>
            </w:r>
            <w:hyperlink r:id="rId16" w:history="1">
              <w:r w:rsidR="00104373" w:rsidRPr="00B03CD3">
                <w:rPr>
                  <w:rStyle w:val="Hyperlink"/>
                  <w:rFonts w:ascii="Arial" w:hAnsi="Arial" w:cs="Arial"/>
                  <w:sz w:val="18"/>
                </w:rPr>
                <w:t>https://accessibility.unc.edu</w:t>
              </w:r>
            </w:hyperlink>
            <w:r w:rsidR="00104373" w:rsidRPr="00B03CD3">
              <w:rPr>
                <w:rFonts w:ascii="Arial" w:hAnsi="Arial" w:cs="Arial"/>
                <w:sz w:val="18"/>
              </w:rPr>
              <w:t xml:space="preserve">. To review the steps students take to register with ARS, visit this link: </w:t>
            </w:r>
            <w:hyperlink r:id="rId17" w:history="1">
              <w:r w:rsidR="00B007D2" w:rsidRPr="00BE6D53">
                <w:rPr>
                  <w:rStyle w:val="Hyperlink"/>
                  <w:rFonts w:ascii="Arial" w:hAnsi="Arial" w:cs="Arial"/>
                  <w:sz w:val="18"/>
                </w:rPr>
                <w:t>https://accessibility.unc.edu/register</w:t>
              </w:r>
            </w:hyperlink>
            <w:r w:rsidR="00B007D2">
              <w:rPr>
                <w:rFonts w:ascii="Arial" w:hAnsi="Arial" w:cs="Arial"/>
                <w:sz w:val="18"/>
              </w:rPr>
              <w:t xml:space="preserve">. </w:t>
            </w:r>
            <w:r w:rsidR="00104373" w:rsidRPr="00B03CD3">
              <w:rPr>
                <w:rFonts w:ascii="Arial" w:hAnsi="Arial" w:cs="Arial"/>
                <w:sz w:val="18"/>
              </w:rPr>
              <w:t>For other general questions, please contact the Director of Student Affairs at the UNC Eshelman School of Pharmacy.</w:t>
            </w:r>
          </w:p>
          <w:p w14:paraId="0B11301A" w14:textId="77777777" w:rsidR="00AD6034" w:rsidRPr="00B03CD3" w:rsidRDefault="00AD6034" w:rsidP="00AD6034">
            <w:pPr>
              <w:rPr>
                <w:rFonts w:ascii="Arial" w:hAnsi="Arial" w:cs="Arial"/>
                <w:sz w:val="18"/>
              </w:rPr>
            </w:pPr>
          </w:p>
        </w:tc>
      </w:tr>
      <w:tr w:rsidR="009E0DD2" w:rsidRPr="00B03CD3" w14:paraId="549AB47E" w14:textId="77777777" w:rsidTr="009E0DD2">
        <w:trPr>
          <w:trHeight w:val="260"/>
        </w:trPr>
        <w:tc>
          <w:tcPr>
            <w:tcW w:w="1879" w:type="dxa"/>
          </w:tcPr>
          <w:p w14:paraId="191D673E" w14:textId="77777777" w:rsidR="009E0DD2" w:rsidRPr="00B03CD3" w:rsidRDefault="009E0DD2" w:rsidP="001440C9">
            <w:pPr>
              <w:rPr>
                <w:rFonts w:ascii="Arial" w:hAnsi="Arial" w:cs="Arial"/>
                <w:b/>
                <w:sz w:val="18"/>
              </w:rPr>
            </w:pPr>
            <w:r w:rsidRPr="00B03CD3">
              <w:rPr>
                <w:rFonts w:ascii="Arial" w:hAnsi="Arial" w:cs="Arial"/>
                <w:b/>
                <w:sz w:val="18"/>
              </w:rPr>
              <w:t>Information Technology</w:t>
            </w:r>
          </w:p>
        </w:tc>
        <w:tc>
          <w:tcPr>
            <w:tcW w:w="8191" w:type="dxa"/>
          </w:tcPr>
          <w:p w14:paraId="180E7E82" w14:textId="5D2B4ACB" w:rsidR="009E0DD2" w:rsidRPr="00B03CD3" w:rsidRDefault="009E0DD2" w:rsidP="001440C9">
            <w:pPr>
              <w:rPr>
                <w:rFonts w:ascii="Arial" w:hAnsi="Arial" w:cs="Arial"/>
                <w:sz w:val="18"/>
              </w:rPr>
            </w:pPr>
            <w:r w:rsidRPr="00B03CD3">
              <w:rPr>
                <w:rFonts w:ascii="Arial" w:hAnsi="Arial" w:cs="Arial"/>
                <w:sz w:val="18"/>
              </w:rPr>
              <w:t>Information Technology is an important part of the educational experience at the UNC Eshelman School of Pharmacy. The staff of the School’s IT department (known as ITSOP) will assist in any way possible with IT and computing needs within the appropriate guidelines of the University. For more information on the School’s IT resources visit</w:t>
            </w:r>
            <w:r w:rsidR="00B03CD3">
              <w:rPr>
                <w:rFonts w:ascii="Arial" w:hAnsi="Arial" w:cs="Arial"/>
                <w:sz w:val="18"/>
              </w:rPr>
              <w:t xml:space="preserve"> the General Information section of the UNC Eshelman School of Pharmacy Student Handbook.</w:t>
            </w:r>
            <w:r w:rsidRPr="00B03CD3">
              <w:rPr>
                <w:rFonts w:ascii="Arial" w:hAnsi="Arial" w:cs="Arial"/>
                <w:sz w:val="18"/>
              </w:rPr>
              <w:t xml:space="preserve"> The University of North Carolina also provides numerous IT and computing resources, and students are urged to take advantage of all available resources (see</w:t>
            </w:r>
            <w:r w:rsidR="00B007D2">
              <w:rPr>
                <w:rFonts w:ascii="Arial" w:hAnsi="Arial" w:cs="Arial"/>
                <w:sz w:val="18"/>
              </w:rPr>
              <w:t xml:space="preserve"> </w:t>
            </w:r>
            <w:hyperlink r:id="rId18" w:history="1">
              <w:r w:rsidR="002E5D20" w:rsidRPr="00A36830">
                <w:rPr>
                  <w:rStyle w:val="Hyperlink"/>
                  <w:rFonts w:ascii="Arial" w:hAnsi="Arial" w:cs="Arial"/>
                  <w:sz w:val="18"/>
                </w:rPr>
                <w:t>http://its.unc.edu/services/</w:t>
              </w:r>
            </w:hyperlink>
            <w:r w:rsidR="00B007D2">
              <w:rPr>
                <w:rFonts w:ascii="Arial" w:hAnsi="Arial" w:cs="Arial"/>
                <w:sz w:val="18"/>
              </w:rPr>
              <w:t>)</w:t>
            </w:r>
            <w:r w:rsidRPr="00B03CD3">
              <w:rPr>
                <w:rFonts w:ascii="Arial" w:hAnsi="Arial" w:cs="Arial"/>
                <w:sz w:val="18"/>
              </w:rPr>
              <w:t>.</w:t>
            </w:r>
          </w:p>
          <w:p w14:paraId="7F17F18D" w14:textId="77777777" w:rsidR="00CB5148" w:rsidRPr="00B03CD3" w:rsidRDefault="00CB5148" w:rsidP="00B03CD3">
            <w:pPr>
              <w:rPr>
                <w:rFonts w:ascii="Arial" w:hAnsi="Arial" w:cs="Arial"/>
                <w:sz w:val="18"/>
              </w:rPr>
            </w:pPr>
            <w:bookmarkStart w:id="0" w:name="_GoBack"/>
            <w:bookmarkEnd w:id="0"/>
          </w:p>
        </w:tc>
      </w:tr>
      <w:tr w:rsidR="002D67BF" w:rsidRPr="00B03CD3" w14:paraId="32CDE457" w14:textId="77777777" w:rsidTr="00F04A69">
        <w:trPr>
          <w:trHeight w:val="260"/>
        </w:trPr>
        <w:tc>
          <w:tcPr>
            <w:tcW w:w="1879" w:type="dxa"/>
          </w:tcPr>
          <w:p w14:paraId="4E0B32CB" w14:textId="77777777" w:rsidR="002D67BF" w:rsidRPr="00B03CD3" w:rsidRDefault="002D67BF" w:rsidP="001440C9">
            <w:pPr>
              <w:rPr>
                <w:rFonts w:ascii="Arial" w:hAnsi="Arial" w:cs="Arial"/>
                <w:b/>
                <w:sz w:val="18"/>
              </w:rPr>
            </w:pPr>
            <w:r w:rsidRPr="00B03CD3">
              <w:rPr>
                <w:rFonts w:ascii="Arial" w:hAnsi="Arial" w:cs="Arial"/>
                <w:b/>
                <w:sz w:val="18"/>
              </w:rPr>
              <w:t>Inclement Weather</w:t>
            </w:r>
          </w:p>
        </w:tc>
        <w:tc>
          <w:tcPr>
            <w:tcW w:w="8191" w:type="dxa"/>
          </w:tcPr>
          <w:p w14:paraId="1EA87A9A" w14:textId="77777777" w:rsidR="00104373" w:rsidRPr="00B03CD3" w:rsidRDefault="00104373" w:rsidP="0048446E">
            <w:pPr>
              <w:rPr>
                <w:rFonts w:ascii="Arial" w:hAnsi="Arial" w:cs="Arial"/>
                <w:sz w:val="18"/>
              </w:rPr>
            </w:pPr>
            <w:r w:rsidRPr="00B03CD3">
              <w:rPr>
                <w:rFonts w:ascii="Arial" w:hAnsi="Arial" w:cs="Arial"/>
                <w:sz w:val="18"/>
              </w:rPr>
              <w:t>Occasionally, inclement weather impacts the School’s ability to hold regularly scheduled classes. The school’s inclement weather policy is intended to provide equity for students regardless of campus as well as allow the School and its students, faculty, and staff to remain fluid and agile during inclement weather events. Ultimately, the safety of students, faculty, and staff is the ruling factor that guides the policy.</w:t>
            </w:r>
          </w:p>
          <w:p w14:paraId="40742C27" w14:textId="77777777" w:rsidR="00104373" w:rsidRPr="00B03CD3" w:rsidRDefault="00104373" w:rsidP="0048446E">
            <w:pPr>
              <w:rPr>
                <w:rFonts w:ascii="Arial" w:hAnsi="Arial" w:cs="Arial"/>
                <w:sz w:val="18"/>
              </w:rPr>
            </w:pPr>
          </w:p>
          <w:p w14:paraId="43CEB593" w14:textId="77777777" w:rsidR="00104373" w:rsidRPr="00B03CD3" w:rsidRDefault="00104373" w:rsidP="0048446E">
            <w:pPr>
              <w:rPr>
                <w:rFonts w:ascii="Arial" w:hAnsi="Arial" w:cs="Arial"/>
                <w:sz w:val="18"/>
              </w:rPr>
            </w:pPr>
            <w:r w:rsidRPr="00B03CD3">
              <w:rPr>
                <w:rFonts w:ascii="Arial" w:hAnsi="Arial" w:cs="Arial"/>
                <w:sz w:val="18"/>
              </w:rPr>
              <w:t xml:space="preserve">Campus closings and delayed/flex starts due to inclement weather are administered on a university level. Students are encouraged to visit their campus specific website to determine if classes have been cancelled or if a delayed/flex start has been enacted. Students are also encouraged to register for their campus specific alert system to be notified via text or social media platforms. </w:t>
            </w:r>
          </w:p>
          <w:p w14:paraId="6C18A756" w14:textId="77777777" w:rsidR="00104373" w:rsidRPr="00B03CD3" w:rsidRDefault="00104373" w:rsidP="0048446E">
            <w:pPr>
              <w:rPr>
                <w:rFonts w:ascii="Arial" w:hAnsi="Arial" w:cs="Arial"/>
                <w:sz w:val="18"/>
              </w:rPr>
            </w:pPr>
          </w:p>
          <w:p w14:paraId="08D86D68" w14:textId="05A89F34" w:rsidR="009304CD" w:rsidRPr="00B03CD3" w:rsidRDefault="00104373" w:rsidP="0048446E">
            <w:pPr>
              <w:rPr>
                <w:rFonts w:ascii="Arial" w:hAnsi="Arial" w:cs="Arial"/>
                <w:sz w:val="18"/>
              </w:rPr>
            </w:pPr>
            <w:r w:rsidRPr="00B03CD3">
              <w:rPr>
                <w:rFonts w:ascii="Arial" w:hAnsi="Arial" w:cs="Arial"/>
                <w:sz w:val="18"/>
              </w:rPr>
              <w:t>Students are highly encouraged to familiarize themselves with the complete inclement weather policy found in the UNC Eshelman Scho</w:t>
            </w:r>
            <w:r w:rsidR="007C0CFC">
              <w:rPr>
                <w:rFonts w:ascii="Arial" w:hAnsi="Arial" w:cs="Arial"/>
                <w:sz w:val="18"/>
              </w:rPr>
              <w:t>ol of Pharmacy Student Handbook</w:t>
            </w:r>
            <w:r w:rsidRPr="00B03CD3">
              <w:rPr>
                <w:rFonts w:ascii="Arial" w:hAnsi="Arial" w:cs="Arial"/>
                <w:sz w:val="18"/>
              </w:rPr>
              <w:t>. This policy provides explicit details for all inclement weather related scenarios and acts as the school’s guide for handling them.</w:t>
            </w:r>
          </w:p>
          <w:p w14:paraId="71E9D644" w14:textId="77777777" w:rsidR="00104373" w:rsidRPr="00B03CD3" w:rsidRDefault="00104373" w:rsidP="00104373">
            <w:pPr>
              <w:rPr>
                <w:rFonts w:ascii="Arial" w:hAnsi="Arial" w:cs="Arial"/>
                <w:sz w:val="18"/>
              </w:rPr>
            </w:pPr>
          </w:p>
        </w:tc>
      </w:tr>
      <w:tr w:rsidR="002D67BF" w:rsidRPr="00B03CD3" w14:paraId="181356B8" w14:textId="77777777" w:rsidTr="00F04A69">
        <w:trPr>
          <w:trHeight w:val="260"/>
        </w:trPr>
        <w:tc>
          <w:tcPr>
            <w:tcW w:w="1879" w:type="dxa"/>
          </w:tcPr>
          <w:p w14:paraId="1FBDBE57" w14:textId="77777777" w:rsidR="002D67BF" w:rsidRPr="00B03CD3" w:rsidRDefault="002D67BF" w:rsidP="001440C9">
            <w:pPr>
              <w:rPr>
                <w:rFonts w:ascii="Arial" w:hAnsi="Arial" w:cs="Arial"/>
                <w:b/>
                <w:sz w:val="18"/>
              </w:rPr>
            </w:pPr>
            <w:r w:rsidRPr="00B03CD3">
              <w:rPr>
                <w:rFonts w:ascii="Arial" w:hAnsi="Arial" w:cs="Arial"/>
                <w:b/>
                <w:sz w:val="18"/>
              </w:rPr>
              <w:lastRenderedPageBreak/>
              <w:t>Course Evaluation</w:t>
            </w:r>
          </w:p>
        </w:tc>
        <w:tc>
          <w:tcPr>
            <w:tcW w:w="8191" w:type="dxa"/>
          </w:tcPr>
          <w:p w14:paraId="4D3BD630" w14:textId="77777777" w:rsidR="002B177E" w:rsidRPr="00B03CD3" w:rsidRDefault="002B177E" w:rsidP="002B177E">
            <w:pPr>
              <w:rPr>
                <w:rFonts w:ascii="Arial" w:hAnsi="Arial" w:cs="Arial"/>
                <w:sz w:val="18"/>
              </w:rPr>
            </w:pPr>
            <w:r w:rsidRPr="00B03CD3">
              <w:rPr>
                <w:rFonts w:ascii="Arial" w:hAnsi="Arial" w:cs="Arial"/>
                <w:sz w:val="18"/>
              </w:rPr>
              <w:t xml:space="preserve">It is a course expectation and a responsibility of all students completing a course to complete the course evaluation. Student feedback is essential and highly valued in the School’s efforts to continually improve the quality of courses and the effectiveness of our faculty as educators. In addition, the accrediting body for the Doctor of Pharmacy Program requires that the School collects and uses assessment data for continuous quality improvement. As a faculty, we can assure you that your feedback is reviewed in detail. The evaluations are taken very seriously by course directors, individual instructors, and the School. For more information about course evaluations: </w:t>
            </w:r>
            <w:hyperlink r:id="rId19" w:history="1">
              <w:r w:rsidRPr="00B03CD3">
                <w:rPr>
                  <w:rStyle w:val="Hyperlink"/>
                  <w:rFonts w:ascii="Arial" w:hAnsi="Arial" w:cs="Arial"/>
                  <w:sz w:val="18"/>
                </w:rPr>
                <w:t>https://pharmacy.unc.edu/about/ospa/course-evaluations/</w:t>
              </w:r>
            </w:hyperlink>
            <w:r w:rsidRPr="00B03CD3">
              <w:rPr>
                <w:rFonts w:ascii="Arial" w:hAnsi="Arial" w:cs="Arial"/>
                <w:sz w:val="18"/>
              </w:rPr>
              <w:t xml:space="preserve">. </w:t>
            </w:r>
          </w:p>
          <w:p w14:paraId="0B94CD54" w14:textId="77777777" w:rsidR="002B177E" w:rsidRPr="00B03CD3" w:rsidRDefault="002B177E" w:rsidP="002B177E">
            <w:pPr>
              <w:rPr>
                <w:rFonts w:ascii="Arial" w:hAnsi="Arial" w:cs="Arial"/>
                <w:sz w:val="18"/>
              </w:rPr>
            </w:pPr>
          </w:p>
          <w:p w14:paraId="060967B0" w14:textId="60647C23" w:rsidR="00B007D2" w:rsidRDefault="002B177E" w:rsidP="00775774">
            <w:pPr>
              <w:rPr>
                <w:rFonts w:ascii="Arial" w:hAnsi="Arial" w:cs="Arial"/>
                <w:sz w:val="18"/>
              </w:rPr>
            </w:pPr>
            <w:r w:rsidRPr="00B03CD3">
              <w:rPr>
                <w:rFonts w:ascii="Arial" w:hAnsi="Arial" w:cs="Arial"/>
                <w:sz w:val="18"/>
              </w:rPr>
              <w:t xml:space="preserve">Online course evaluations will be available for students beginning the last week of the course. Students will receive an email message directing them to a website where they can login using their ONYEN and complete the course evaluation. The course evaluation must be completed by midnight </w:t>
            </w:r>
            <w:r w:rsidR="00775774" w:rsidRPr="00B03CD3">
              <w:rPr>
                <w:rFonts w:ascii="Arial" w:hAnsi="Arial" w:cs="Arial"/>
                <w:b/>
                <w:color w:val="FF0000"/>
                <w:sz w:val="18"/>
              </w:rPr>
              <w:t>[REGISTRAR TO INSERT DUE DATE]</w:t>
            </w:r>
            <w:r w:rsidRPr="00B03CD3">
              <w:rPr>
                <w:rFonts w:ascii="Arial" w:hAnsi="Arial" w:cs="Arial"/>
                <w:sz w:val="18"/>
              </w:rPr>
              <w:t>. All course evaluations are confidential and anonym</w:t>
            </w:r>
            <w:r w:rsidR="00B007D2">
              <w:rPr>
                <w:rFonts w:ascii="Arial" w:hAnsi="Arial" w:cs="Arial"/>
                <w:sz w:val="18"/>
              </w:rPr>
              <w:t xml:space="preserve">ous. Course evaluation website: </w:t>
            </w:r>
            <w:hyperlink r:id="rId20" w:history="1">
              <w:r w:rsidR="00B007D2" w:rsidRPr="00BE6D53">
                <w:rPr>
                  <w:rStyle w:val="Hyperlink"/>
                  <w:rFonts w:ascii="Arial" w:hAnsi="Arial" w:cs="Arial"/>
                  <w:sz w:val="18"/>
                </w:rPr>
                <w:t>https://www.digitalmeasures.com/login/unc/student</w:t>
              </w:r>
            </w:hyperlink>
          </w:p>
          <w:p w14:paraId="6695B37B" w14:textId="05CC2B0A" w:rsidR="00F20B02" w:rsidRPr="00B03CD3" w:rsidRDefault="00F20B02" w:rsidP="00775774">
            <w:pPr>
              <w:rPr>
                <w:rFonts w:ascii="Arial" w:hAnsi="Arial" w:cs="Arial"/>
                <w:sz w:val="18"/>
              </w:rPr>
            </w:pPr>
          </w:p>
        </w:tc>
      </w:tr>
      <w:tr w:rsidR="007B3BD8" w:rsidRPr="00B03CD3" w14:paraId="4D27E885" w14:textId="77777777" w:rsidTr="00F04A69">
        <w:trPr>
          <w:trHeight w:val="260"/>
        </w:trPr>
        <w:tc>
          <w:tcPr>
            <w:tcW w:w="1879" w:type="dxa"/>
          </w:tcPr>
          <w:p w14:paraId="38F28CF0" w14:textId="77777777" w:rsidR="007B3BD8" w:rsidRPr="00B03CD3" w:rsidRDefault="007B3BD8" w:rsidP="001440C9">
            <w:pPr>
              <w:rPr>
                <w:rFonts w:ascii="Arial" w:hAnsi="Arial" w:cs="Arial"/>
                <w:b/>
                <w:sz w:val="18"/>
              </w:rPr>
            </w:pPr>
            <w:r w:rsidRPr="00B03CD3">
              <w:rPr>
                <w:rFonts w:ascii="Arial" w:hAnsi="Arial" w:cs="Arial"/>
                <w:b/>
                <w:sz w:val="18"/>
              </w:rPr>
              <w:t>Syllabus Changes</w:t>
            </w:r>
          </w:p>
        </w:tc>
        <w:tc>
          <w:tcPr>
            <w:tcW w:w="8191" w:type="dxa"/>
          </w:tcPr>
          <w:p w14:paraId="4C15A097" w14:textId="77777777" w:rsidR="007B3BD8" w:rsidRPr="00B03CD3" w:rsidRDefault="007B3BD8" w:rsidP="002B177E">
            <w:pPr>
              <w:rPr>
                <w:rFonts w:ascii="Arial" w:hAnsi="Arial" w:cs="Arial"/>
                <w:sz w:val="18"/>
              </w:rPr>
            </w:pPr>
            <w:r w:rsidRPr="00B03CD3">
              <w:rPr>
                <w:rFonts w:ascii="Arial" w:hAnsi="Arial" w:cs="Arial"/>
                <w:sz w:val="18"/>
              </w:rPr>
              <w:t>The course director reserves the right to make changes to the syllabus, including project due dates and test dates, when unforeseen circumstances occur. These changes will be announced as early as possible so that students can adjust their schedules.</w:t>
            </w:r>
          </w:p>
          <w:p w14:paraId="74BE8CAE" w14:textId="77777777" w:rsidR="007B3BD8" w:rsidRPr="00B03CD3" w:rsidRDefault="007B3BD8" w:rsidP="002B177E">
            <w:pPr>
              <w:rPr>
                <w:rFonts w:ascii="Arial" w:hAnsi="Arial" w:cs="Arial"/>
                <w:sz w:val="18"/>
              </w:rPr>
            </w:pPr>
          </w:p>
        </w:tc>
      </w:tr>
    </w:tbl>
    <w:p w14:paraId="0F101328" w14:textId="77777777" w:rsidR="001D048D" w:rsidRPr="00415612" w:rsidRDefault="001D048D" w:rsidP="001D048D">
      <w:pPr>
        <w:rPr>
          <w:rFonts w:ascii="Arial" w:hAnsi="Arial" w:cs="Arial"/>
        </w:rPr>
      </w:pPr>
    </w:p>
    <w:sectPr w:rsidR="001D048D" w:rsidRPr="00415612" w:rsidSect="001B2728">
      <w:footerReference w:type="default" r:id="rId21"/>
      <w:headerReference w:type="first" r:id="rId22"/>
      <w:footerReference w:type="first" r:id="rId23"/>
      <w:pgSz w:w="12240" w:h="15840"/>
      <w:pgMar w:top="1440" w:right="1080" w:bottom="1440" w:left="1080" w:header="28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91CE0" w14:textId="77777777" w:rsidR="00CA1034" w:rsidRDefault="00CA1034" w:rsidP="00E07AFB">
      <w:pPr>
        <w:spacing w:after="0" w:line="240" w:lineRule="auto"/>
      </w:pPr>
      <w:r>
        <w:separator/>
      </w:r>
    </w:p>
  </w:endnote>
  <w:endnote w:type="continuationSeparator" w:id="0">
    <w:p w14:paraId="71B7DF28" w14:textId="77777777" w:rsidR="00CA1034" w:rsidRDefault="00CA1034" w:rsidP="00E07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9EAB8" w14:textId="77777777" w:rsidR="00FC4612" w:rsidRPr="00164FC4" w:rsidRDefault="00FC4612" w:rsidP="00D62CFE">
    <w:pPr>
      <w:pStyle w:val="Footer"/>
      <w:jc w:val="center"/>
      <w:rPr>
        <w:rFonts w:ascii="Arial" w:hAnsi="Arial" w:cs="Arial"/>
        <w:sz w:val="20"/>
        <w:szCs w:val="20"/>
      </w:rPr>
    </w:pPr>
    <w:r w:rsidRPr="00164FC4">
      <w:rPr>
        <w:rFonts w:ascii="Arial" w:hAnsi="Arial" w:cs="Arial"/>
        <w:sz w:val="20"/>
        <w:szCs w:val="20"/>
      </w:rPr>
      <w:t xml:space="preserve">PHCY XXX – Instructor - </w:t>
    </w:r>
    <w:r w:rsidRPr="00164FC4">
      <w:rPr>
        <w:rFonts w:ascii="Arial" w:hAnsi="Arial" w:cs="Arial"/>
        <w:sz w:val="20"/>
        <w:szCs w:val="20"/>
      </w:rPr>
      <w:fldChar w:fldCharType="begin"/>
    </w:r>
    <w:r w:rsidRPr="00164FC4">
      <w:rPr>
        <w:rFonts w:ascii="Arial" w:hAnsi="Arial" w:cs="Arial"/>
        <w:sz w:val="20"/>
        <w:szCs w:val="20"/>
      </w:rPr>
      <w:instrText xml:space="preserve"> PAGE   \* MERGEFORMAT </w:instrText>
    </w:r>
    <w:r w:rsidRPr="00164FC4">
      <w:rPr>
        <w:rFonts w:ascii="Arial" w:hAnsi="Arial" w:cs="Arial"/>
        <w:sz w:val="20"/>
        <w:szCs w:val="20"/>
      </w:rPr>
      <w:fldChar w:fldCharType="separate"/>
    </w:r>
    <w:r w:rsidR="002E5D20">
      <w:rPr>
        <w:rFonts w:ascii="Arial" w:hAnsi="Arial" w:cs="Arial"/>
        <w:noProof/>
        <w:sz w:val="20"/>
        <w:szCs w:val="20"/>
      </w:rPr>
      <w:t>9</w:t>
    </w:r>
    <w:r w:rsidRPr="00164FC4">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9F2EA" w14:textId="77777777" w:rsidR="00FC4612" w:rsidRPr="00164FC4" w:rsidRDefault="00FC4612" w:rsidP="00D62CFE">
    <w:pPr>
      <w:pStyle w:val="Footer"/>
      <w:jc w:val="center"/>
      <w:rPr>
        <w:rFonts w:ascii="Arial" w:hAnsi="Arial" w:cs="Arial"/>
        <w:sz w:val="20"/>
        <w:szCs w:val="20"/>
      </w:rPr>
    </w:pPr>
    <w:r w:rsidRPr="00164FC4">
      <w:rPr>
        <w:rFonts w:ascii="Arial" w:hAnsi="Arial" w:cs="Arial"/>
        <w:sz w:val="20"/>
        <w:szCs w:val="20"/>
      </w:rPr>
      <w:t>PHCY XXX – Instructor - 1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EC511" w14:textId="77777777" w:rsidR="00CA1034" w:rsidRDefault="00CA1034" w:rsidP="00E07AFB">
      <w:pPr>
        <w:spacing w:after="0" w:line="240" w:lineRule="auto"/>
      </w:pPr>
      <w:r>
        <w:separator/>
      </w:r>
    </w:p>
  </w:footnote>
  <w:footnote w:type="continuationSeparator" w:id="0">
    <w:p w14:paraId="2E9C5D13" w14:textId="77777777" w:rsidR="00CA1034" w:rsidRDefault="00CA1034" w:rsidP="00E07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1C25" w14:textId="77777777" w:rsidR="00FC4612" w:rsidRDefault="00FC4612">
    <w:pPr>
      <w:pStyle w:val="Header"/>
    </w:pPr>
    <w:r w:rsidRPr="003D7D45">
      <w:rPr>
        <w:i/>
        <w:noProof/>
        <w:color w:val="FFFFFF" w:themeColor="background1"/>
        <w:sz w:val="28"/>
      </w:rPr>
      <w:drawing>
        <wp:anchor distT="0" distB="0" distL="114300" distR="114300" simplePos="0" relativeHeight="251667456" behindDoc="0" locked="0" layoutInCell="1" allowOverlap="1" wp14:anchorId="113E812D" wp14:editId="25EE5438">
          <wp:simplePos x="0" y="0"/>
          <wp:positionH relativeFrom="column">
            <wp:posOffset>4693920</wp:posOffset>
          </wp:positionH>
          <wp:positionV relativeFrom="paragraph">
            <wp:posOffset>-395443</wp:posOffset>
          </wp:positionV>
          <wp:extent cx="1905000" cy="5003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helman_white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905000" cy="500380"/>
                  </a:xfrm>
                  <a:prstGeom prst="rect">
                    <a:avLst/>
                  </a:prstGeom>
                </pic:spPr>
              </pic:pic>
            </a:graphicData>
          </a:graphic>
          <wp14:sizeRelH relativeFrom="margin">
            <wp14:pctWidth>0</wp14:pctWidth>
          </wp14:sizeRelH>
          <wp14:sizeRelV relativeFrom="margin">
            <wp14:pctHeight>0</wp14:pctHeight>
          </wp14:sizeRelV>
        </wp:anchor>
      </w:drawing>
    </w:r>
    <w:r w:rsidRPr="00517C81">
      <w:rPr>
        <w:i/>
        <w:noProof/>
        <w:color w:val="FFFFFF" w:themeColor="background1"/>
        <w:sz w:val="28"/>
      </w:rPr>
      <mc:AlternateContent>
        <mc:Choice Requires="wps">
          <w:drawing>
            <wp:anchor distT="0" distB="0" distL="114300" distR="114300" simplePos="0" relativeHeight="251666432" behindDoc="0" locked="0" layoutInCell="1" allowOverlap="1" wp14:anchorId="4321BD03" wp14:editId="005CFFAC">
              <wp:simplePos x="0" y="0"/>
              <wp:positionH relativeFrom="column">
                <wp:posOffset>-811848</wp:posOffset>
              </wp:positionH>
              <wp:positionV relativeFrom="paragraph">
                <wp:posOffset>-1018060</wp:posOffset>
              </wp:positionV>
              <wp:extent cx="1845945" cy="690880"/>
              <wp:effectExtent l="501333" t="0" r="503237"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6200000">
                        <a:off x="0" y="0"/>
                        <a:ext cx="1845945"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5A72C" w14:textId="77777777" w:rsidR="00FC4612" w:rsidRPr="001070A8" w:rsidRDefault="00FC4612" w:rsidP="001B2728">
                          <w:pPr>
                            <w:jc w:val="center"/>
                            <w:rPr>
                              <w:rFonts w:ascii="Arial" w:hAnsi="Arial" w:cs="Arial"/>
                              <w:b/>
                              <w:color w:val="FFFFFF" w:themeColor="background1"/>
                              <w:sz w:val="40"/>
                              <w:szCs w:val="44"/>
                            </w:rPr>
                          </w:pPr>
                          <w:r w:rsidRPr="001070A8">
                            <w:rPr>
                              <w:rFonts w:ascii="Arial" w:hAnsi="Arial" w:cs="Arial"/>
                              <w:b/>
                              <w:color w:val="FFFFFF" w:themeColor="background1"/>
                              <w:sz w:val="40"/>
                              <w:szCs w:val="44"/>
                            </w:rPr>
                            <w:t>PHCY XXX</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21BD03" id="_x0000_t202" coordsize="21600,21600" o:spt="202" path="m,l,21600r21600,l21600,xe">
              <v:stroke joinstyle="miter"/>
              <v:path gradientshapeok="t" o:connecttype="rect"/>
            </v:shapetype>
            <v:shape id="Text Box 3" o:spid="_x0000_s1027" type="#_x0000_t202" style="position:absolute;margin-left:-63.95pt;margin-top:-80.15pt;width:145.35pt;height:54.4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" filled="f" stroked="f">
              <v:path arrowok="t"/>
              <v:textbox style="layout-flow:vertical;mso-layout-flow-alt:bottom-to-top">
                <w:txbxContent>
                  <w:p w14:paraId="6D75A72C" w14:textId="77777777" w:rsidR="00FC4612" w:rsidRPr="001070A8" w:rsidRDefault="00FC4612" w:rsidP="001B2728">
                    <w:pPr>
                      <w:jc w:val="center"/>
                      <w:rPr>
                        <w:rFonts w:ascii="Arial" w:hAnsi="Arial" w:cs="Arial"/>
                        <w:b/>
                        <w:color w:val="FFFFFF" w:themeColor="background1"/>
                        <w:sz w:val="40"/>
                        <w:szCs w:val="44"/>
                      </w:rPr>
                    </w:pPr>
                    <w:r w:rsidRPr="001070A8">
                      <w:rPr>
                        <w:rFonts w:ascii="Arial" w:hAnsi="Arial" w:cs="Arial"/>
                        <w:b/>
                        <w:color w:val="FFFFFF" w:themeColor="background1"/>
                        <w:sz w:val="40"/>
                        <w:szCs w:val="44"/>
                      </w:rPr>
                      <w:t>PHCY XXX</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AC92C53" wp14:editId="68AC4EFE">
              <wp:simplePos x="0" y="0"/>
              <wp:positionH relativeFrom="column">
                <wp:posOffset>-312089</wp:posOffset>
              </wp:positionH>
              <wp:positionV relativeFrom="paragraph">
                <wp:posOffset>-1550505</wp:posOffset>
              </wp:positionV>
              <wp:extent cx="6988810" cy="1741335"/>
              <wp:effectExtent l="0" t="0" r="2540" b="0"/>
              <wp:wrapNone/>
              <wp:docPr id="5" name="Text Box 5"/>
              <wp:cNvGraphicFramePr/>
              <a:graphic xmlns:a="http://schemas.openxmlformats.org/drawingml/2006/main">
                <a:graphicData uri="http://schemas.microsoft.com/office/word/2010/wordprocessingShape">
                  <wps:wsp>
                    <wps:cNvSpPr txBox="1"/>
                    <wps:spPr>
                      <a:xfrm>
                        <a:off x="0" y="0"/>
                        <a:ext cx="6988810" cy="1741335"/>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BE2D95" w14:textId="77777777" w:rsidR="00FC4612" w:rsidRPr="00BD0780" w:rsidRDefault="00FC4612" w:rsidP="001B2728">
                          <w:pPr>
                            <w:pStyle w:val="NoSpacing"/>
                            <w:jc w:val="center"/>
                            <w:rPr>
                              <w:rFonts w:ascii="Arial" w:hAnsi="Arial" w:cs="Arial"/>
                              <w:b/>
                              <w:color w:val="FFFFFF" w:themeColor="background1"/>
                              <w:sz w:val="40"/>
                              <w:szCs w:val="44"/>
                            </w:rPr>
                          </w:pPr>
                          <w:r w:rsidRPr="001070A8">
                            <w:rPr>
                              <w:rFonts w:ascii="Arial" w:hAnsi="Arial" w:cs="Arial"/>
                              <w:b/>
                              <w:color w:val="FFFFFF" w:themeColor="background1"/>
                              <w:sz w:val="36"/>
                              <w:szCs w:val="44"/>
                            </w:rPr>
                            <w:t>Course Syllabus and Policies</w:t>
                          </w:r>
                        </w:p>
                        <w:p w14:paraId="20E791D6" w14:textId="77777777" w:rsidR="00FC4612" w:rsidRPr="00BD0780" w:rsidRDefault="00FC4612" w:rsidP="001B2728">
                          <w:pPr>
                            <w:pStyle w:val="NoSpacing"/>
                            <w:jc w:val="center"/>
                            <w:rPr>
                              <w:rFonts w:ascii="Arial" w:hAnsi="Arial" w:cs="Arial"/>
                              <w:b/>
                              <w:color w:val="FFFFFF" w:themeColor="background1"/>
                              <w:sz w:val="32"/>
                              <w:szCs w:val="44"/>
                            </w:rPr>
                          </w:pPr>
                        </w:p>
                        <w:p w14:paraId="6ED27703" w14:textId="77777777" w:rsidR="00FC4612" w:rsidRPr="001070A8" w:rsidRDefault="00FC4612" w:rsidP="001B2728">
                          <w:pPr>
                            <w:pStyle w:val="NoSpacing"/>
                            <w:jc w:val="center"/>
                            <w:rPr>
                              <w:rFonts w:ascii="Arial" w:hAnsi="Arial" w:cs="Arial"/>
                              <w:b/>
                              <w:color w:val="FFFFFF" w:themeColor="background1"/>
                              <w:sz w:val="28"/>
                              <w:szCs w:val="44"/>
                            </w:rPr>
                          </w:pPr>
                          <w:r w:rsidRPr="001070A8">
                            <w:rPr>
                              <w:rFonts w:ascii="Arial" w:hAnsi="Arial" w:cs="Arial"/>
                              <w:b/>
                              <w:color w:val="FFFFFF" w:themeColor="background1"/>
                              <w:sz w:val="28"/>
                              <w:szCs w:val="44"/>
                            </w:rPr>
                            <w:t>Course Title</w:t>
                          </w:r>
                        </w:p>
                        <w:p w14:paraId="1B2C97BE" w14:textId="77777777" w:rsidR="00FC4612" w:rsidRPr="001070A8" w:rsidRDefault="00FC4612" w:rsidP="001B2728">
                          <w:pPr>
                            <w:pStyle w:val="NoSpacing"/>
                            <w:jc w:val="center"/>
                            <w:rPr>
                              <w:rFonts w:ascii="Arial" w:hAnsi="Arial" w:cs="Arial"/>
                              <w:b/>
                              <w:color w:val="FFFFFF" w:themeColor="background1"/>
                              <w:sz w:val="28"/>
                              <w:szCs w:val="44"/>
                            </w:rPr>
                          </w:pPr>
                          <w:r w:rsidRPr="001070A8">
                            <w:rPr>
                              <w:rFonts w:ascii="Arial" w:hAnsi="Arial" w:cs="Arial"/>
                              <w:b/>
                              <w:color w:val="FFFFFF" w:themeColor="background1"/>
                              <w:sz w:val="28"/>
                              <w:szCs w:val="44"/>
                            </w:rPr>
                            <w:t>Term and Year</w:t>
                          </w:r>
                        </w:p>
                        <w:p w14:paraId="18C60BFF" w14:textId="77777777" w:rsidR="00FC4612" w:rsidRPr="001070A8" w:rsidRDefault="00FC4612" w:rsidP="001B2728">
                          <w:pPr>
                            <w:pStyle w:val="NoSpacing"/>
                            <w:jc w:val="center"/>
                            <w:rPr>
                              <w:rFonts w:ascii="Arial" w:hAnsi="Arial" w:cs="Arial"/>
                              <w:b/>
                              <w:color w:val="FFFFFF" w:themeColor="background1"/>
                              <w:sz w:val="28"/>
                              <w:szCs w:val="44"/>
                            </w:rPr>
                          </w:pPr>
                          <w:r w:rsidRPr="001070A8">
                            <w:rPr>
                              <w:rFonts w:ascii="Arial" w:hAnsi="Arial" w:cs="Arial"/>
                              <w:b/>
                              <w:color w:val="FFFFFF" w:themeColor="background1"/>
                              <w:sz w:val="28"/>
                              <w:szCs w:val="44"/>
                            </w:rPr>
                            <w:t>Credit Hours</w:t>
                          </w:r>
                        </w:p>
                        <w:p w14:paraId="00C7036B" w14:textId="77777777" w:rsidR="00FC4612" w:rsidRPr="00BD0780" w:rsidRDefault="00FC4612" w:rsidP="001B2728">
                          <w:pPr>
                            <w:pStyle w:val="NoSpacing"/>
                            <w:jc w:val="center"/>
                            <w:rPr>
                              <w:rFonts w:ascii="Arial" w:hAnsi="Arial" w:cs="Arial"/>
                              <w:b/>
                              <w:color w:val="FFFFFF" w:themeColor="background1"/>
                              <w:sz w:val="32"/>
                              <w:szCs w:val="44"/>
                            </w:rPr>
                          </w:pPr>
                          <w:r w:rsidRPr="001070A8">
                            <w:rPr>
                              <w:rFonts w:ascii="Arial" w:hAnsi="Arial" w:cs="Arial"/>
                              <w:b/>
                              <w:color w:val="FFFFFF" w:themeColor="background1"/>
                              <w:sz w:val="28"/>
                              <w:szCs w:val="44"/>
                            </w:rPr>
                            <w:t>Sections 001/961A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92C53" id="Text Box 5" o:spid="_x0000_s1028" type="#_x0000_t202" style="position:absolute;margin-left:-24.55pt;margin-top:-122.1pt;width:550.3pt;height:13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" fillcolor="#8eaadb [1944]" stroked="f" strokeweight=".5pt">
              <v:textbox>
                <w:txbxContent>
                  <w:p w14:paraId="3EBE2D95" w14:textId="77777777" w:rsidR="00FC4612" w:rsidRPr="00BD0780" w:rsidRDefault="00FC4612" w:rsidP="001B2728">
                    <w:pPr>
                      <w:pStyle w:val="NoSpacing"/>
                      <w:jc w:val="center"/>
                      <w:rPr>
                        <w:rFonts w:ascii="Arial" w:hAnsi="Arial" w:cs="Arial"/>
                        <w:b/>
                        <w:color w:val="FFFFFF" w:themeColor="background1"/>
                        <w:sz w:val="40"/>
                        <w:szCs w:val="44"/>
                      </w:rPr>
                    </w:pPr>
                    <w:r w:rsidRPr="001070A8">
                      <w:rPr>
                        <w:rFonts w:ascii="Arial" w:hAnsi="Arial" w:cs="Arial"/>
                        <w:b/>
                        <w:color w:val="FFFFFF" w:themeColor="background1"/>
                        <w:sz w:val="36"/>
                        <w:szCs w:val="44"/>
                      </w:rPr>
                      <w:t>Course Syllabus and Policies</w:t>
                    </w:r>
                  </w:p>
                  <w:p w14:paraId="20E791D6" w14:textId="77777777" w:rsidR="00FC4612" w:rsidRPr="00BD0780" w:rsidRDefault="00FC4612" w:rsidP="001B2728">
                    <w:pPr>
                      <w:pStyle w:val="NoSpacing"/>
                      <w:jc w:val="center"/>
                      <w:rPr>
                        <w:rFonts w:ascii="Arial" w:hAnsi="Arial" w:cs="Arial"/>
                        <w:b/>
                        <w:color w:val="FFFFFF" w:themeColor="background1"/>
                        <w:sz w:val="32"/>
                        <w:szCs w:val="44"/>
                      </w:rPr>
                    </w:pPr>
                  </w:p>
                  <w:p w14:paraId="6ED27703" w14:textId="77777777" w:rsidR="00FC4612" w:rsidRPr="001070A8" w:rsidRDefault="00FC4612" w:rsidP="001B2728">
                    <w:pPr>
                      <w:pStyle w:val="NoSpacing"/>
                      <w:jc w:val="center"/>
                      <w:rPr>
                        <w:rFonts w:ascii="Arial" w:hAnsi="Arial" w:cs="Arial"/>
                        <w:b/>
                        <w:color w:val="FFFFFF" w:themeColor="background1"/>
                        <w:sz w:val="28"/>
                        <w:szCs w:val="44"/>
                      </w:rPr>
                    </w:pPr>
                    <w:r w:rsidRPr="001070A8">
                      <w:rPr>
                        <w:rFonts w:ascii="Arial" w:hAnsi="Arial" w:cs="Arial"/>
                        <w:b/>
                        <w:color w:val="FFFFFF" w:themeColor="background1"/>
                        <w:sz w:val="28"/>
                        <w:szCs w:val="44"/>
                      </w:rPr>
                      <w:t>Course Title</w:t>
                    </w:r>
                  </w:p>
                  <w:p w14:paraId="1B2C97BE" w14:textId="77777777" w:rsidR="00FC4612" w:rsidRPr="001070A8" w:rsidRDefault="00FC4612" w:rsidP="001B2728">
                    <w:pPr>
                      <w:pStyle w:val="NoSpacing"/>
                      <w:jc w:val="center"/>
                      <w:rPr>
                        <w:rFonts w:ascii="Arial" w:hAnsi="Arial" w:cs="Arial"/>
                        <w:b/>
                        <w:color w:val="FFFFFF" w:themeColor="background1"/>
                        <w:sz w:val="28"/>
                        <w:szCs w:val="44"/>
                      </w:rPr>
                    </w:pPr>
                    <w:r w:rsidRPr="001070A8">
                      <w:rPr>
                        <w:rFonts w:ascii="Arial" w:hAnsi="Arial" w:cs="Arial"/>
                        <w:b/>
                        <w:color w:val="FFFFFF" w:themeColor="background1"/>
                        <w:sz w:val="28"/>
                        <w:szCs w:val="44"/>
                      </w:rPr>
                      <w:t>Term and Year</w:t>
                    </w:r>
                  </w:p>
                  <w:p w14:paraId="18C60BFF" w14:textId="77777777" w:rsidR="00FC4612" w:rsidRPr="001070A8" w:rsidRDefault="00FC4612" w:rsidP="001B2728">
                    <w:pPr>
                      <w:pStyle w:val="NoSpacing"/>
                      <w:jc w:val="center"/>
                      <w:rPr>
                        <w:rFonts w:ascii="Arial" w:hAnsi="Arial" w:cs="Arial"/>
                        <w:b/>
                        <w:color w:val="FFFFFF" w:themeColor="background1"/>
                        <w:sz w:val="28"/>
                        <w:szCs w:val="44"/>
                      </w:rPr>
                    </w:pPr>
                    <w:r w:rsidRPr="001070A8">
                      <w:rPr>
                        <w:rFonts w:ascii="Arial" w:hAnsi="Arial" w:cs="Arial"/>
                        <w:b/>
                        <w:color w:val="FFFFFF" w:themeColor="background1"/>
                        <w:sz w:val="28"/>
                        <w:szCs w:val="44"/>
                      </w:rPr>
                      <w:t>Credit Hours</w:t>
                    </w:r>
                  </w:p>
                  <w:p w14:paraId="00C7036B" w14:textId="77777777" w:rsidR="00FC4612" w:rsidRPr="00BD0780" w:rsidRDefault="00FC4612" w:rsidP="001B2728">
                    <w:pPr>
                      <w:pStyle w:val="NoSpacing"/>
                      <w:jc w:val="center"/>
                      <w:rPr>
                        <w:rFonts w:ascii="Arial" w:hAnsi="Arial" w:cs="Arial"/>
                        <w:b/>
                        <w:color w:val="FFFFFF" w:themeColor="background1"/>
                        <w:sz w:val="32"/>
                        <w:szCs w:val="44"/>
                      </w:rPr>
                    </w:pPr>
                    <w:r w:rsidRPr="001070A8">
                      <w:rPr>
                        <w:rFonts w:ascii="Arial" w:hAnsi="Arial" w:cs="Arial"/>
                        <w:b/>
                        <w:color w:val="FFFFFF" w:themeColor="background1"/>
                        <w:sz w:val="28"/>
                        <w:szCs w:val="44"/>
                      </w:rPr>
                      <w:t>Sections 001/961A</w:t>
                    </w:r>
                  </w:p>
                </w:txbxContent>
              </v:textbox>
            </v:shape>
          </w:pict>
        </mc:Fallback>
      </mc:AlternateContent>
    </w:r>
    <w:r>
      <w:rPr>
        <w:b/>
        <w:color w:val="FFFFFF" w:themeColor="background1"/>
        <w:sz w:val="32"/>
        <w:szCs w:val="3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75E6"/>
    <w:multiLevelType w:val="hybridMultilevel"/>
    <w:tmpl w:val="AA22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602D0"/>
    <w:multiLevelType w:val="hybridMultilevel"/>
    <w:tmpl w:val="17C2F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48536C"/>
    <w:multiLevelType w:val="hybridMultilevel"/>
    <w:tmpl w:val="5232B4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0D269F"/>
    <w:multiLevelType w:val="hybridMultilevel"/>
    <w:tmpl w:val="A646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B0681"/>
    <w:multiLevelType w:val="hybridMultilevel"/>
    <w:tmpl w:val="72EA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32568"/>
    <w:multiLevelType w:val="hybridMultilevel"/>
    <w:tmpl w:val="8B7E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F5961"/>
    <w:multiLevelType w:val="hybridMultilevel"/>
    <w:tmpl w:val="34760618"/>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FB"/>
    <w:rsid w:val="00001EE4"/>
    <w:rsid w:val="000062D0"/>
    <w:rsid w:val="0000744D"/>
    <w:rsid w:val="00014EBE"/>
    <w:rsid w:val="0004371F"/>
    <w:rsid w:val="0004624D"/>
    <w:rsid w:val="000C69B4"/>
    <w:rsid w:val="000E2D3A"/>
    <w:rsid w:val="00104373"/>
    <w:rsid w:val="001070A8"/>
    <w:rsid w:val="00114E99"/>
    <w:rsid w:val="00136364"/>
    <w:rsid w:val="001440C9"/>
    <w:rsid w:val="00147C18"/>
    <w:rsid w:val="00150402"/>
    <w:rsid w:val="00151628"/>
    <w:rsid w:val="00164FC4"/>
    <w:rsid w:val="00180588"/>
    <w:rsid w:val="001966FE"/>
    <w:rsid w:val="001B2728"/>
    <w:rsid w:val="001D048D"/>
    <w:rsid w:val="001D17F1"/>
    <w:rsid w:val="001D70F2"/>
    <w:rsid w:val="001F0B3D"/>
    <w:rsid w:val="001F151F"/>
    <w:rsid w:val="00213193"/>
    <w:rsid w:val="00216677"/>
    <w:rsid w:val="0024473B"/>
    <w:rsid w:val="002559F6"/>
    <w:rsid w:val="0026110A"/>
    <w:rsid w:val="00262CA5"/>
    <w:rsid w:val="002637BF"/>
    <w:rsid w:val="00285E65"/>
    <w:rsid w:val="00291BBD"/>
    <w:rsid w:val="002965A2"/>
    <w:rsid w:val="002B177E"/>
    <w:rsid w:val="002B62E4"/>
    <w:rsid w:val="002B79D6"/>
    <w:rsid w:val="002C12E5"/>
    <w:rsid w:val="002D5785"/>
    <w:rsid w:val="002D67BF"/>
    <w:rsid w:val="002E5D20"/>
    <w:rsid w:val="002F06EF"/>
    <w:rsid w:val="002F28C8"/>
    <w:rsid w:val="00313383"/>
    <w:rsid w:val="0032176D"/>
    <w:rsid w:val="0034000D"/>
    <w:rsid w:val="0034468A"/>
    <w:rsid w:val="0035341D"/>
    <w:rsid w:val="00354AFA"/>
    <w:rsid w:val="00365F8F"/>
    <w:rsid w:val="00375B8B"/>
    <w:rsid w:val="00390C25"/>
    <w:rsid w:val="003B41D1"/>
    <w:rsid w:val="003C4F41"/>
    <w:rsid w:val="003C7302"/>
    <w:rsid w:val="003D0FCF"/>
    <w:rsid w:val="004100C6"/>
    <w:rsid w:val="00415612"/>
    <w:rsid w:val="00420988"/>
    <w:rsid w:val="00437A39"/>
    <w:rsid w:val="004432EB"/>
    <w:rsid w:val="0048446E"/>
    <w:rsid w:val="004B002F"/>
    <w:rsid w:val="004B6462"/>
    <w:rsid w:val="004C3427"/>
    <w:rsid w:val="004D740C"/>
    <w:rsid w:val="004F7662"/>
    <w:rsid w:val="00500558"/>
    <w:rsid w:val="00505081"/>
    <w:rsid w:val="00522FD8"/>
    <w:rsid w:val="00540B3C"/>
    <w:rsid w:val="00551CC1"/>
    <w:rsid w:val="00596AA1"/>
    <w:rsid w:val="005975B4"/>
    <w:rsid w:val="005A4DAD"/>
    <w:rsid w:val="005B27E5"/>
    <w:rsid w:val="005D4E59"/>
    <w:rsid w:val="005F3831"/>
    <w:rsid w:val="005F521E"/>
    <w:rsid w:val="00602190"/>
    <w:rsid w:val="0060367B"/>
    <w:rsid w:val="00615512"/>
    <w:rsid w:val="0062561A"/>
    <w:rsid w:val="00635709"/>
    <w:rsid w:val="00636032"/>
    <w:rsid w:val="006605F3"/>
    <w:rsid w:val="006A2333"/>
    <w:rsid w:val="006B2A40"/>
    <w:rsid w:val="006B5A00"/>
    <w:rsid w:val="006B7F73"/>
    <w:rsid w:val="006E46AE"/>
    <w:rsid w:val="006E5367"/>
    <w:rsid w:val="006F1382"/>
    <w:rsid w:val="00740538"/>
    <w:rsid w:val="00742F1A"/>
    <w:rsid w:val="00744682"/>
    <w:rsid w:val="00751521"/>
    <w:rsid w:val="00766C6F"/>
    <w:rsid w:val="00767E32"/>
    <w:rsid w:val="00775774"/>
    <w:rsid w:val="00776F19"/>
    <w:rsid w:val="007952C9"/>
    <w:rsid w:val="007B3BD8"/>
    <w:rsid w:val="007C0CFC"/>
    <w:rsid w:val="007F0AE4"/>
    <w:rsid w:val="007F4AF2"/>
    <w:rsid w:val="00840811"/>
    <w:rsid w:val="00847C7E"/>
    <w:rsid w:val="00895BA0"/>
    <w:rsid w:val="008A2106"/>
    <w:rsid w:val="008C2774"/>
    <w:rsid w:val="008C45B1"/>
    <w:rsid w:val="008E6BA3"/>
    <w:rsid w:val="009304CD"/>
    <w:rsid w:val="009348BB"/>
    <w:rsid w:val="00940BFA"/>
    <w:rsid w:val="00943597"/>
    <w:rsid w:val="0096458F"/>
    <w:rsid w:val="0099076F"/>
    <w:rsid w:val="00992697"/>
    <w:rsid w:val="009C3980"/>
    <w:rsid w:val="009D5C60"/>
    <w:rsid w:val="009D772A"/>
    <w:rsid w:val="009E0DD2"/>
    <w:rsid w:val="009E339C"/>
    <w:rsid w:val="009E34D0"/>
    <w:rsid w:val="00A044B3"/>
    <w:rsid w:val="00A14A86"/>
    <w:rsid w:val="00A16916"/>
    <w:rsid w:val="00A44F0E"/>
    <w:rsid w:val="00A454A5"/>
    <w:rsid w:val="00A655C4"/>
    <w:rsid w:val="00A82293"/>
    <w:rsid w:val="00A82767"/>
    <w:rsid w:val="00AC0E76"/>
    <w:rsid w:val="00AD6034"/>
    <w:rsid w:val="00AE1E3F"/>
    <w:rsid w:val="00AF6252"/>
    <w:rsid w:val="00B007D2"/>
    <w:rsid w:val="00B0307D"/>
    <w:rsid w:val="00B03CD3"/>
    <w:rsid w:val="00B04232"/>
    <w:rsid w:val="00B109E3"/>
    <w:rsid w:val="00B30813"/>
    <w:rsid w:val="00B40167"/>
    <w:rsid w:val="00B63AE0"/>
    <w:rsid w:val="00B94595"/>
    <w:rsid w:val="00BA2821"/>
    <w:rsid w:val="00BA7FDD"/>
    <w:rsid w:val="00BC639D"/>
    <w:rsid w:val="00BD0780"/>
    <w:rsid w:val="00BD61FC"/>
    <w:rsid w:val="00C07A56"/>
    <w:rsid w:val="00C41632"/>
    <w:rsid w:val="00C913DC"/>
    <w:rsid w:val="00C96E07"/>
    <w:rsid w:val="00CA1034"/>
    <w:rsid w:val="00CB5148"/>
    <w:rsid w:val="00CC196C"/>
    <w:rsid w:val="00CD03C1"/>
    <w:rsid w:val="00CD318F"/>
    <w:rsid w:val="00CF1696"/>
    <w:rsid w:val="00CF2A8B"/>
    <w:rsid w:val="00D56D92"/>
    <w:rsid w:val="00D625BE"/>
    <w:rsid w:val="00D62CFE"/>
    <w:rsid w:val="00DA2A6D"/>
    <w:rsid w:val="00DA5017"/>
    <w:rsid w:val="00DB3A8F"/>
    <w:rsid w:val="00DC2548"/>
    <w:rsid w:val="00DD7717"/>
    <w:rsid w:val="00DE36C1"/>
    <w:rsid w:val="00DF53B2"/>
    <w:rsid w:val="00E07AFB"/>
    <w:rsid w:val="00E1102F"/>
    <w:rsid w:val="00E37B50"/>
    <w:rsid w:val="00E41CA0"/>
    <w:rsid w:val="00E616FE"/>
    <w:rsid w:val="00E739FE"/>
    <w:rsid w:val="00ED1FAA"/>
    <w:rsid w:val="00F04A69"/>
    <w:rsid w:val="00F1181E"/>
    <w:rsid w:val="00F16323"/>
    <w:rsid w:val="00F20B02"/>
    <w:rsid w:val="00F21AB4"/>
    <w:rsid w:val="00F92522"/>
    <w:rsid w:val="00F96CC9"/>
    <w:rsid w:val="00FB22D3"/>
    <w:rsid w:val="00FC1356"/>
    <w:rsid w:val="00FC4612"/>
    <w:rsid w:val="00FE52BC"/>
    <w:rsid w:val="00FF0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5410D"/>
  <w15:docId w15:val="{627DDE25-79DE-4850-8BA6-703E5796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BA3"/>
    <w:pPr>
      <w:keepNext/>
      <w:keepLines/>
      <w:spacing w:before="240" w:after="0"/>
      <w:outlineLvl w:val="0"/>
    </w:pPr>
    <w:rPr>
      <w:rFonts w:ascii="Arial" w:eastAsiaTheme="majorEastAsia" w:hAnsi="Arial" w:cstheme="majorBidi"/>
      <w:b/>
      <w:color w:val="2E74B5"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AFB"/>
  </w:style>
  <w:style w:type="paragraph" w:styleId="Footer">
    <w:name w:val="footer"/>
    <w:basedOn w:val="Normal"/>
    <w:link w:val="FooterChar"/>
    <w:uiPriority w:val="99"/>
    <w:unhideWhenUsed/>
    <w:rsid w:val="00E07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AFB"/>
  </w:style>
  <w:style w:type="paragraph" w:styleId="NoSpacing">
    <w:name w:val="No Spacing"/>
    <w:uiPriority w:val="1"/>
    <w:qFormat/>
    <w:rsid w:val="00E07AFB"/>
    <w:pPr>
      <w:spacing w:after="0" w:line="240" w:lineRule="auto"/>
    </w:pPr>
  </w:style>
  <w:style w:type="character" w:customStyle="1" w:styleId="Heading1Char">
    <w:name w:val="Heading 1 Char"/>
    <w:basedOn w:val="DefaultParagraphFont"/>
    <w:link w:val="Heading1"/>
    <w:uiPriority w:val="9"/>
    <w:rsid w:val="008E6BA3"/>
    <w:rPr>
      <w:rFonts w:ascii="Arial" w:eastAsiaTheme="majorEastAsia" w:hAnsi="Arial" w:cstheme="majorBidi"/>
      <w:b/>
      <w:color w:val="2E74B5" w:themeColor="accent1" w:themeShade="BF"/>
      <w:szCs w:val="32"/>
    </w:rPr>
  </w:style>
  <w:style w:type="paragraph" w:styleId="TOCHeading">
    <w:name w:val="TOC Heading"/>
    <w:basedOn w:val="Heading1"/>
    <w:next w:val="Normal"/>
    <w:uiPriority w:val="39"/>
    <w:unhideWhenUsed/>
    <w:qFormat/>
    <w:rsid w:val="00E739FE"/>
    <w:pPr>
      <w:outlineLvl w:val="9"/>
    </w:pPr>
  </w:style>
  <w:style w:type="table" w:styleId="TableGrid">
    <w:name w:val="Table Grid"/>
    <w:basedOn w:val="TableNormal"/>
    <w:uiPriority w:val="39"/>
    <w:rsid w:val="00BA7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9D6"/>
    <w:pPr>
      <w:ind w:left="720"/>
      <w:contextualSpacing/>
    </w:pPr>
  </w:style>
  <w:style w:type="character" w:styleId="Hyperlink">
    <w:name w:val="Hyperlink"/>
    <w:basedOn w:val="DefaultParagraphFont"/>
    <w:unhideWhenUsed/>
    <w:rsid w:val="00E41CA0"/>
    <w:rPr>
      <w:color w:val="0563C1" w:themeColor="hyperlink"/>
      <w:u w:val="single"/>
    </w:rPr>
  </w:style>
  <w:style w:type="character" w:styleId="FollowedHyperlink">
    <w:name w:val="FollowedHyperlink"/>
    <w:basedOn w:val="DefaultParagraphFont"/>
    <w:uiPriority w:val="99"/>
    <w:semiHidden/>
    <w:unhideWhenUsed/>
    <w:rsid w:val="00E41CA0"/>
    <w:rPr>
      <w:color w:val="954F72" w:themeColor="followedHyperlink"/>
      <w:u w:val="single"/>
    </w:rPr>
  </w:style>
  <w:style w:type="paragraph" w:styleId="TOC1">
    <w:name w:val="toc 1"/>
    <w:basedOn w:val="Normal"/>
    <w:next w:val="Normal"/>
    <w:autoRedefine/>
    <w:uiPriority w:val="39"/>
    <w:unhideWhenUsed/>
    <w:rsid w:val="008E6BA3"/>
    <w:pPr>
      <w:tabs>
        <w:tab w:val="right" w:leader="dot" w:pos="10070"/>
      </w:tabs>
      <w:spacing w:after="100"/>
    </w:pPr>
    <w:rPr>
      <w:rFonts w:ascii="Arial" w:hAnsi="Arial" w:cs="Arial"/>
      <w:noProof/>
      <w:sz w:val="18"/>
    </w:rPr>
  </w:style>
  <w:style w:type="paragraph" w:styleId="BalloonText">
    <w:name w:val="Balloon Text"/>
    <w:basedOn w:val="Normal"/>
    <w:link w:val="BalloonTextChar"/>
    <w:uiPriority w:val="99"/>
    <w:semiHidden/>
    <w:unhideWhenUsed/>
    <w:rsid w:val="0013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364"/>
    <w:rPr>
      <w:rFonts w:ascii="Tahoma" w:hAnsi="Tahoma" w:cs="Tahoma"/>
      <w:sz w:val="16"/>
      <w:szCs w:val="16"/>
    </w:rPr>
  </w:style>
  <w:style w:type="character" w:styleId="CommentReference">
    <w:name w:val="annotation reference"/>
    <w:basedOn w:val="DefaultParagraphFont"/>
    <w:uiPriority w:val="99"/>
    <w:semiHidden/>
    <w:unhideWhenUsed/>
    <w:rsid w:val="009D772A"/>
    <w:rPr>
      <w:sz w:val="16"/>
      <w:szCs w:val="16"/>
    </w:rPr>
  </w:style>
  <w:style w:type="paragraph" w:styleId="CommentText">
    <w:name w:val="annotation text"/>
    <w:basedOn w:val="Normal"/>
    <w:link w:val="CommentTextChar"/>
    <w:uiPriority w:val="99"/>
    <w:semiHidden/>
    <w:unhideWhenUsed/>
    <w:rsid w:val="009D772A"/>
    <w:pPr>
      <w:spacing w:line="240" w:lineRule="auto"/>
    </w:pPr>
    <w:rPr>
      <w:sz w:val="20"/>
      <w:szCs w:val="20"/>
    </w:rPr>
  </w:style>
  <w:style w:type="character" w:customStyle="1" w:styleId="CommentTextChar">
    <w:name w:val="Comment Text Char"/>
    <w:basedOn w:val="DefaultParagraphFont"/>
    <w:link w:val="CommentText"/>
    <w:uiPriority w:val="99"/>
    <w:semiHidden/>
    <w:rsid w:val="009D772A"/>
    <w:rPr>
      <w:sz w:val="20"/>
      <w:szCs w:val="20"/>
    </w:rPr>
  </w:style>
  <w:style w:type="paragraph" w:styleId="CommentSubject">
    <w:name w:val="annotation subject"/>
    <w:basedOn w:val="CommentText"/>
    <w:next w:val="CommentText"/>
    <w:link w:val="CommentSubjectChar"/>
    <w:uiPriority w:val="99"/>
    <w:semiHidden/>
    <w:unhideWhenUsed/>
    <w:rsid w:val="009D772A"/>
    <w:rPr>
      <w:b/>
      <w:bCs/>
    </w:rPr>
  </w:style>
  <w:style w:type="character" w:customStyle="1" w:styleId="CommentSubjectChar">
    <w:name w:val="Comment Subject Char"/>
    <w:basedOn w:val="CommentTextChar"/>
    <w:link w:val="CommentSubject"/>
    <w:uiPriority w:val="99"/>
    <w:semiHidden/>
    <w:rsid w:val="009D772A"/>
    <w:rPr>
      <w:b/>
      <w:bCs/>
      <w:sz w:val="20"/>
      <w:szCs w:val="20"/>
    </w:rPr>
  </w:style>
  <w:style w:type="paragraph" w:styleId="Revision">
    <w:name w:val="Revision"/>
    <w:hidden/>
    <w:uiPriority w:val="99"/>
    <w:semiHidden/>
    <w:rsid w:val="006021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478805">
      <w:bodyDiv w:val="1"/>
      <w:marLeft w:val="0"/>
      <w:marRight w:val="0"/>
      <w:marTop w:val="0"/>
      <w:marBottom w:val="0"/>
      <w:divBdr>
        <w:top w:val="none" w:sz="0" w:space="0" w:color="auto"/>
        <w:left w:val="none" w:sz="0" w:space="0" w:color="auto"/>
        <w:bottom w:val="none" w:sz="0" w:space="0" w:color="auto"/>
        <w:right w:val="none" w:sz="0" w:space="0" w:color="auto"/>
      </w:divBdr>
      <w:divsChild>
        <w:div w:id="1227759674">
          <w:marLeft w:val="0"/>
          <w:marRight w:val="0"/>
          <w:marTop w:val="0"/>
          <w:marBottom w:val="0"/>
          <w:divBdr>
            <w:top w:val="none" w:sz="0" w:space="0" w:color="auto"/>
            <w:left w:val="none" w:sz="0" w:space="0" w:color="auto"/>
            <w:bottom w:val="none" w:sz="0" w:space="0" w:color="auto"/>
            <w:right w:val="none" w:sz="0" w:space="0" w:color="auto"/>
          </w:divBdr>
        </w:div>
        <w:div w:id="1484928381">
          <w:marLeft w:val="0"/>
          <w:marRight w:val="0"/>
          <w:marTop w:val="0"/>
          <w:marBottom w:val="0"/>
          <w:divBdr>
            <w:top w:val="none" w:sz="0" w:space="0" w:color="auto"/>
            <w:left w:val="none" w:sz="0" w:space="0" w:color="auto"/>
            <w:bottom w:val="none" w:sz="0" w:space="0" w:color="auto"/>
            <w:right w:val="none" w:sz="0" w:space="0" w:color="auto"/>
          </w:divBdr>
        </w:div>
        <w:div w:id="19812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armacy.unc.edu/academics/the-pharmd/curriculum/outcomes-core-competencies/" TargetMode="External"/><Relationship Id="rId13" Type="http://schemas.openxmlformats.org/officeDocument/2006/relationships/hyperlink" Target="mailto:gpsag@unc.edu" TargetMode="External"/><Relationship Id="rId18" Type="http://schemas.openxmlformats.org/officeDocument/2006/relationships/hyperlink" Target="http://its.unc.edu/servic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tudentconduct.unc.edu/" TargetMode="External"/><Relationship Id="rId17" Type="http://schemas.openxmlformats.org/officeDocument/2006/relationships/hyperlink" Target="https://accessibility.unc.edu/regist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ccessibility.unc.edu" TargetMode="External"/><Relationship Id="rId20" Type="http://schemas.openxmlformats.org/officeDocument/2006/relationships/hyperlink" Target="https://www.digitalmeasures.com/login/unc/stud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opharmacy.unc.edu/files/2015/05/Remediation-Guidance_August-201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ccessibility@unc.edu" TargetMode="External"/><Relationship Id="rId23" Type="http://schemas.openxmlformats.org/officeDocument/2006/relationships/footer" Target="footer2.xml"/><Relationship Id="rId10" Type="http://schemas.openxmlformats.org/officeDocument/2006/relationships/hyperlink" Target="http://faopharmacy.unc.edu/student-admin/office-of-student-affairs/student-handbook/" TargetMode="External"/><Relationship Id="rId19" Type="http://schemas.openxmlformats.org/officeDocument/2006/relationships/hyperlink" Target="https://pharmacy.unc.edu/about/ospa/course-evaluations/" TargetMode="External"/><Relationship Id="rId4" Type="http://schemas.openxmlformats.org/officeDocument/2006/relationships/settings" Target="settings.xml"/><Relationship Id="rId9" Type="http://schemas.openxmlformats.org/officeDocument/2006/relationships/hyperlink" Target="http://faopharmacy.unc.edu/educational-tech/classroom-capture/" TargetMode="External"/><Relationship Id="rId14" Type="http://schemas.openxmlformats.org/officeDocument/2006/relationships/hyperlink" Target="https://studentconduct.unc.edu/sites/studentconduct.unc.edu/files/documents/Instrument.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B57C7-D571-48AB-9398-35C5780E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3010</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Rosa M</dc:creator>
  <cp:lastModifiedBy>Scott, Matthew Elie</cp:lastModifiedBy>
  <cp:revision>2</cp:revision>
  <cp:lastPrinted>2016-07-06T17:11:00Z</cp:lastPrinted>
  <dcterms:created xsi:type="dcterms:W3CDTF">2017-09-05T20:16:00Z</dcterms:created>
  <dcterms:modified xsi:type="dcterms:W3CDTF">2017-09-05T20:16:00Z</dcterms:modified>
</cp:coreProperties>
</file>