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4F" w:rsidRDefault="002C284F">
      <w:pPr>
        <w:pStyle w:val="Heading1"/>
      </w:pPr>
      <w:r>
        <w:rPr>
          <w:noProof/>
        </w:rPr>
        <w:drawing>
          <wp:inline distT="0" distB="0" distL="0" distR="0" wp14:anchorId="731F6186" wp14:editId="15ED4034">
            <wp:extent cx="3076575" cy="809625"/>
            <wp:effectExtent l="0" t="0" r="9525" b="9525"/>
            <wp:docPr id="1" name="Picture 1" descr="UNC Eshelman School of 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 Eshelman School of Pharma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EB" w:rsidRPr="00F52C22" w:rsidRDefault="002C284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52C22">
        <w:rPr>
          <w:rFonts w:ascii="Times New Roman" w:hAnsi="Times New Roman" w:cs="Times New Roman"/>
          <w:color w:val="auto"/>
          <w:sz w:val="24"/>
          <w:szCs w:val="24"/>
        </w:rPr>
        <w:t>New Employee Onboarding Checklist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1"/>
        <w:gridCol w:w="9919"/>
      </w:tblGrid>
      <w:tr w:rsidR="002C284F" w:rsidRPr="002121D1" w:rsidTr="002C284F">
        <w:tc>
          <w:tcPr>
            <w:tcW w:w="821" w:type="dxa"/>
            <w:tcBorders>
              <w:top w:val="single" w:sz="24" w:space="0" w:color="A5B592" w:themeColor="accent1"/>
              <w:left w:val="single" w:sz="24" w:space="0" w:color="A5B592" w:themeColor="accent1"/>
              <w:right w:val="nil"/>
            </w:tcBorders>
            <w:shd w:val="clear" w:color="auto" w:fill="A5B592" w:themeFill="accent1"/>
            <w:vAlign w:val="center"/>
          </w:tcPr>
          <w:p w:rsidR="00890DEB" w:rsidRPr="002121D1" w:rsidRDefault="00890DEB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right w:val="single" w:sz="24" w:space="0" w:color="A5B592" w:themeColor="accent1"/>
            </w:tcBorders>
            <w:shd w:val="clear" w:color="auto" w:fill="A5B592" w:themeFill="accent1"/>
            <w:vAlign w:val="center"/>
          </w:tcPr>
          <w:p w:rsidR="00890DEB" w:rsidRPr="00841512" w:rsidRDefault="002C284F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41512">
              <w:rPr>
                <w:rFonts w:ascii="Times New Roman" w:hAnsi="Times New Roman" w:cs="Times New Roman"/>
                <w:color w:val="auto"/>
              </w:rPr>
              <w:t>BEFORE 1</w:t>
            </w:r>
            <w:r w:rsidRPr="00841512">
              <w:rPr>
                <w:rFonts w:ascii="Times New Roman" w:hAnsi="Times New Roman" w:cs="Times New Roman"/>
                <w:color w:val="auto"/>
                <w:vertAlign w:val="superscript"/>
              </w:rPr>
              <w:t>ST</w:t>
            </w:r>
            <w:r w:rsidRPr="00841512">
              <w:rPr>
                <w:rFonts w:ascii="Times New Roman" w:hAnsi="Times New Roman" w:cs="Times New Roman"/>
                <w:color w:val="auto"/>
              </w:rPr>
              <w:t xml:space="preserve"> DAY: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EA/AA: Submit Infoporte request to hire employee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HR: Collect supporting documentation for appointment from new hire, EA/AA/MGR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HR: submit hiring action in ConnectCarolina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 xml:space="preserve">HR: </w:t>
            </w:r>
            <w:r w:rsidRPr="002121D1">
              <w:rPr>
                <w:rFonts w:ascii="Times New Roman" w:hAnsi="Times New Roman" w:cs="Times New Roman"/>
              </w:rPr>
              <w:t>Add to new/hires terms list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HR: Welcome email – start date, time, place, parking, etc.  Reminder for I-9 documents, EEO forms, payroll documents, etc.; orientation information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HR: Setup 1</w:t>
            </w:r>
            <w:r w:rsidRPr="002121D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121D1">
              <w:rPr>
                <w:rFonts w:ascii="Times New Roman" w:hAnsi="Times New Roman" w:cs="Times New Roman"/>
              </w:rPr>
              <w:t xml:space="preserve"> day meeting with new hire 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EA/Facilities: Keys to the building/office and key form, card access badge for SOM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 xml:space="preserve">EA/IT: </w:t>
            </w:r>
            <w:r w:rsidRPr="002121D1">
              <w:rPr>
                <w:rFonts w:ascii="Times New Roman" w:hAnsi="Times New Roman" w:cs="Times New Roman"/>
              </w:rPr>
              <w:t>Telephone, computer and monitor, printer/photocopier/scanner/fax access and codes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EA: general office supplies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EA/IT: Pharmacy network set up and IT forms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EA/lab manager: clean work area and set up office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EA/HR: add employee to relevant listservs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Hiring supervisor: plan employee’s first assignment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Hiring supervisor: Announce new employee to the Division by email – role and bio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890DEB" w:rsidRPr="002121D1" w:rsidRDefault="002C284F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Hiring supervisor/EA: set up meetings with critical people for the employee’s first day</w:t>
            </w:r>
          </w:p>
        </w:tc>
      </w:tr>
      <w:tr w:rsidR="002C284F" w:rsidRPr="002121D1" w:rsidTr="002C284F">
        <w:tc>
          <w:tcPr>
            <w:tcW w:w="821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890DEB" w:rsidRPr="002121D1" w:rsidRDefault="00890DEB" w:rsidP="002121D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890DEB" w:rsidRPr="002121D1" w:rsidRDefault="00890DEB" w:rsidP="002121D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284F" w:rsidRPr="002121D1" w:rsidTr="002C284F">
        <w:tc>
          <w:tcPr>
            <w:tcW w:w="821" w:type="dxa"/>
            <w:tcBorders>
              <w:top w:val="single" w:sz="24" w:space="0" w:color="F3A447" w:themeColor="accent2"/>
              <w:left w:val="single" w:sz="24" w:space="0" w:color="F3A447" w:themeColor="accent2"/>
              <w:right w:val="nil"/>
            </w:tcBorders>
            <w:shd w:val="clear" w:color="auto" w:fill="F3A447" w:themeFill="accent2"/>
            <w:vAlign w:val="center"/>
          </w:tcPr>
          <w:p w:rsidR="00890DEB" w:rsidRPr="002121D1" w:rsidRDefault="00890DEB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right w:val="single" w:sz="24" w:space="0" w:color="F3A447" w:themeColor="accent2"/>
            </w:tcBorders>
            <w:shd w:val="clear" w:color="auto" w:fill="F3A447" w:themeFill="accent2"/>
            <w:vAlign w:val="center"/>
          </w:tcPr>
          <w:p w:rsidR="00890DEB" w:rsidRPr="00841512" w:rsidRDefault="002C284F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41512">
              <w:rPr>
                <w:rFonts w:ascii="Times New Roman" w:hAnsi="Times New Roman" w:cs="Times New Roman"/>
                <w:color w:val="auto"/>
              </w:rPr>
              <w:t>1</w:t>
            </w:r>
            <w:r w:rsidRPr="00841512">
              <w:rPr>
                <w:rFonts w:ascii="Times New Roman" w:hAnsi="Times New Roman" w:cs="Times New Roman"/>
                <w:color w:val="auto"/>
                <w:vertAlign w:val="superscript"/>
              </w:rPr>
              <w:t>ST</w:t>
            </w:r>
            <w:r w:rsidRPr="00841512">
              <w:rPr>
                <w:rFonts w:ascii="Times New Roman" w:hAnsi="Times New Roman" w:cs="Times New Roman"/>
                <w:color w:val="auto"/>
              </w:rPr>
              <w:t xml:space="preserve"> DAY: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890DEB" w:rsidRPr="002121D1" w:rsidRDefault="005504B0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HR: ISSS check-in for new international employees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890DEB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HR: I-9 completed and payroll forms submitted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890DEB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HR: Provide with campus map and directions to OneCard office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890DEB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HR: Provide relevant trainings list to new employee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890DEB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HR: Show employee ConnectCarolina self-service – taxes, self-identification, emergency contact, directory updates (new office location)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890DEB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HR: TIM overview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890DEB" w:rsidRPr="002121D1" w:rsidRDefault="005504B0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Hiring supervisor: Provide an overview of functional area – purpose and goals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F3A447" w:themeColor="accent2"/>
              <w:bottom w:val="single" w:sz="24" w:space="0" w:color="F3A447" w:themeColor="accent2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bottom w:val="single" w:sz="24" w:space="0" w:color="F3A447" w:themeColor="accent2"/>
              <w:right w:val="single" w:sz="24" w:space="0" w:color="F3A447" w:themeColor="accent2"/>
            </w:tcBorders>
            <w:vAlign w:val="center"/>
          </w:tcPr>
          <w:p w:rsidR="00890DEB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Hiring supervisor: Describe how the job fits into the department</w:t>
            </w:r>
          </w:p>
        </w:tc>
      </w:tr>
      <w:tr w:rsidR="005504B0" w:rsidRPr="002121D1" w:rsidTr="002C284F">
        <w:tc>
          <w:tcPr>
            <w:tcW w:w="821" w:type="dxa"/>
            <w:tcBorders>
              <w:left w:val="single" w:sz="24" w:space="0" w:color="F3A447" w:themeColor="accent2"/>
              <w:bottom w:val="single" w:sz="24" w:space="0" w:color="F3A447" w:themeColor="accent2"/>
            </w:tcBorders>
            <w:vAlign w:val="center"/>
          </w:tcPr>
          <w:p w:rsidR="005504B0" w:rsidRPr="002121D1" w:rsidRDefault="005504B0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bottom w:val="single" w:sz="24" w:space="0" w:color="F3A447" w:themeColor="accent2"/>
              <w:right w:val="single" w:sz="24" w:space="0" w:color="F3A447" w:themeColor="accent2"/>
            </w:tcBorders>
            <w:vAlign w:val="center"/>
          </w:tcPr>
          <w:p w:rsidR="005504B0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EA/Hiring supervisor: Introduce the employee to others in the workplace</w:t>
            </w:r>
          </w:p>
        </w:tc>
      </w:tr>
      <w:tr w:rsidR="005504B0" w:rsidRPr="002121D1" w:rsidTr="002C284F">
        <w:tc>
          <w:tcPr>
            <w:tcW w:w="821" w:type="dxa"/>
            <w:tcBorders>
              <w:left w:val="single" w:sz="24" w:space="0" w:color="F3A447" w:themeColor="accent2"/>
              <w:bottom w:val="single" w:sz="24" w:space="0" w:color="F3A447" w:themeColor="accent2"/>
            </w:tcBorders>
            <w:vAlign w:val="center"/>
          </w:tcPr>
          <w:p w:rsidR="005504B0" w:rsidRPr="002121D1" w:rsidRDefault="005504B0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bottom w:val="single" w:sz="24" w:space="0" w:color="F3A447" w:themeColor="accent2"/>
              <w:right w:val="single" w:sz="24" w:space="0" w:color="F3A447" w:themeColor="accent2"/>
            </w:tcBorders>
            <w:vAlign w:val="center"/>
          </w:tcPr>
          <w:p w:rsidR="005504B0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 xml:space="preserve">EA: Make system access request for InfoPorte, ePRO, etc. </w:t>
            </w:r>
          </w:p>
        </w:tc>
      </w:tr>
      <w:tr w:rsidR="005504B0" w:rsidRPr="002121D1" w:rsidTr="002C284F">
        <w:tc>
          <w:tcPr>
            <w:tcW w:w="821" w:type="dxa"/>
            <w:tcBorders>
              <w:left w:val="single" w:sz="24" w:space="0" w:color="F3A447" w:themeColor="accent2"/>
              <w:bottom w:val="single" w:sz="24" w:space="0" w:color="F3A447" w:themeColor="accent2"/>
            </w:tcBorders>
            <w:vAlign w:val="center"/>
          </w:tcPr>
          <w:p w:rsidR="005504B0" w:rsidRPr="002121D1" w:rsidRDefault="005504B0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bottom w:val="single" w:sz="24" w:space="0" w:color="F3A447" w:themeColor="accent2"/>
              <w:right w:val="single" w:sz="24" w:space="0" w:color="F3A447" w:themeColor="accent2"/>
            </w:tcBorders>
            <w:vAlign w:val="center"/>
          </w:tcPr>
          <w:p w:rsidR="005504B0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EA: Pcard</w:t>
            </w:r>
          </w:p>
        </w:tc>
      </w:tr>
      <w:tr w:rsidR="002C284F" w:rsidRPr="002121D1" w:rsidTr="002C284F">
        <w:tc>
          <w:tcPr>
            <w:tcW w:w="821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890DEB" w:rsidRPr="002121D1" w:rsidRDefault="00890DEB" w:rsidP="002121D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890DEB" w:rsidRPr="002121D1" w:rsidRDefault="00890DEB" w:rsidP="002121D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284F" w:rsidRPr="002121D1" w:rsidTr="002C284F">
        <w:tc>
          <w:tcPr>
            <w:tcW w:w="821" w:type="dxa"/>
            <w:tcBorders>
              <w:top w:val="single" w:sz="24" w:space="0" w:color="E7BC29" w:themeColor="accent3"/>
              <w:left w:val="single" w:sz="24" w:space="0" w:color="E7BC29" w:themeColor="accent3"/>
              <w:right w:val="nil"/>
            </w:tcBorders>
            <w:shd w:val="clear" w:color="auto" w:fill="E7BC29" w:themeFill="accent3"/>
            <w:vAlign w:val="center"/>
          </w:tcPr>
          <w:p w:rsidR="00890DEB" w:rsidRPr="00841512" w:rsidRDefault="00890DEB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19" w:type="dxa"/>
            <w:tcBorders>
              <w:top w:val="single" w:sz="24" w:space="0" w:color="E7BC29" w:themeColor="accent3"/>
              <w:left w:val="nil"/>
              <w:right w:val="single" w:sz="24" w:space="0" w:color="E7BC29" w:themeColor="accent3"/>
            </w:tcBorders>
            <w:shd w:val="clear" w:color="auto" w:fill="E7BC29" w:themeFill="accent3"/>
            <w:vAlign w:val="center"/>
          </w:tcPr>
          <w:p w:rsidR="00890DEB" w:rsidRPr="00841512" w:rsidRDefault="002C284F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41512">
              <w:rPr>
                <w:rFonts w:ascii="Times New Roman" w:hAnsi="Times New Roman" w:cs="Times New Roman"/>
                <w:color w:val="auto"/>
              </w:rPr>
              <w:t>21 DAYS: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890DEB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HR:  check in with employee – benefits enrollment (healthcare deadline is 30 days from start), retirement options (deadline is 60 days from start), settling in.; reminder to complete items 3-7 if not already done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890DEB" w:rsidRPr="002121D1" w:rsidRDefault="005504B0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 Check in with supervisor – job description – performance plan</w:t>
            </w:r>
            <w:r w:rsidRPr="002121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890DEB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Employee: Picture with communications office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890DEB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Employee: Mandatory trainings completion</w:t>
            </w:r>
          </w:p>
        </w:tc>
      </w:tr>
      <w:tr w:rsidR="002C284F" w:rsidRPr="002121D1" w:rsidTr="002C284F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890DEB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Employee: EHRA</w:t>
            </w:r>
            <w:r w:rsidRPr="002121D1">
              <w:rPr>
                <w:rFonts w:ascii="Times New Roman" w:hAnsi="Times New Roman" w:cs="Times New Roman"/>
              </w:rPr>
              <w:t>NF/SHRA</w:t>
            </w:r>
            <w:r w:rsidRPr="002121D1">
              <w:rPr>
                <w:rFonts w:ascii="Times New Roman" w:hAnsi="Times New Roman" w:cs="Times New Roman"/>
              </w:rPr>
              <w:t xml:space="preserve"> orientation attendance completion</w:t>
            </w:r>
          </w:p>
        </w:tc>
      </w:tr>
      <w:tr w:rsidR="002C284F" w:rsidRPr="002121D1" w:rsidTr="005504B0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890DEB" w:rsidRPr="002121D1" w:rsidRDefault="00890DEB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890DEB" w:rsidRPr="002121D1" w:rsidRDefault="005504B0" w:rsidP="002121D1">
            <w:p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Employee: Check directory entry for presence and accuracy</w:t>
            </w:r>
          </w:p>
        </w:tc>
      </w:tr>
      <w:tr w:rsidR="005504B0" w:rsidRPr="002121D1" w:rsidTr="002C284F">
        <w:tc>
          <w:tcPr>
            <w:tcW w:w="821" w:type="dxa"/>
            <w:tcBorders>
              <w:left w:val="single" w:sz="24" w:space="0" w:color="E7BC29" w:themeColor="accent3"/>
              <w:bottom w:val="single" w:sz="24" w:space="0" w:color="E7BC29" w:themeColor="accent3"/>
            </w:tcBorders>
            <w:vAlign w:val="center"/>
          </w:tcPr>
          <w:p w:rsidR="005504B0" w:rsidRPr="002121D1" w:rsidRDefault="005504B0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bottom w:val="single" w:sz="24" w:space="0" w:color="E7BC29" w:themeColor="accent3"/>
              <w:right w:val="single" w:sz="24" w:space="0" w:color="E7BC29" w:themeColor="accent3"/>
            </w:tcBorders>
            <w:vAlign w:val="center"/>
          </w:tcPr>
          <w:p w:rsidR="005504B0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Employee: Schedule a meeting with Angela Lyght to discuss trainings/development plan</w:t>
            </w:r>
          </w:p>
        </w:tc>
      </w:tr>
    </w:tbl>
    <w:p w:rsidR="002C284F" w:rsidRPr="002121D1" w:rsidRDefault="002C284F" w:rsidP="002121D1">
      <w:pPr>
        <w:spacing w:line="360" w:lineRule="auto"/>
        <w:ind w:left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1"/>
        <w:gridCol w:w="9919"/>
      </w:tblGrid>
      <w:tr w:rsidR="002C284F" w:rsidRPr="002121D1" w:rsidTr="005504B0">
        <w:tc>
          <w:tcPr>
            <w:tcW w:w="821" w:type="dxa"/>
            <w:tcBorders>
              <w:top w:val="single" w:sz="24" w:space="0" w:color="A5B592" w:themeColor="accent1"/>
              <w:left w:val="single" w:sz="24" w:space="0" w:color="A5B592" w:themeColor="accent1"/>
              <w:right w:val="nil"/>
            </w:tcBorders>
            <w:shd w:val="clear" w:color="auto" w:fill="A5B592" w:themeFill="accent1"/>
            <w:vAlign w:val="center"/>
          </w:tcPr>
          <w:p w:rsidR="002C284F" w:rsidRPr="002121D1" w:rsidRDefault="002C284F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right w:val="single" w:sz="24" w:space="0" w:color="A5B592" w:themeColor="accent1"/>
            </w:tcBorders>
            <w:shd w:val="clear" w:color="auto" w:fill="A5B592" w:themeFill="accent1"/>
            <w:vAlign w:val="center"/>
          </w:tcPr>
          <w:p w:rsidR="002C284F" w:rsidRPr="00841512" w:rsidRDefault="002C284F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41512">
              <w:rPr>
                <w:rFonts w:ascii="Times New Roman" w:hAnsi="Times New Roman" w:cs="Times New Roman"/>
                <w:color w:val="auto"/>
              </w:rPr>
              <w:t>60 DAYS:</w:t>
            </w:r>
          </w:p>
        </w:tc>
      </w:tr>
      <w:tr w:rsidR="002C284F" w:rsidRPr="002121D1" w:rsidTr="005504B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C284F" w:rsidRPr="002121D1" w:rsidRDefault="002C284F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C284F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 check-in</w:t>
            </w:r>
          </w:p>
        </w:tc>
      </w:tr>
      <w:tr w:rsidR="002C284F" w:rsidRPr="002121D1" w:rsidTr="005504B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C284F" w:rsidRPr="002121D1" w:rsidRDefault="002C284F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C284F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Supervisors continue to provide timely, on-going feedback and check-ins</w:t>
            </w:r>
          </w:p>
        </w:tc>
      </w:tr>
      <w:tr w:rsidR="002C284F" w:rsidRPr="002121D1" w:rsidTr="005504B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C284F" w:rsidRPr="002121D1" w:rsidRDefault="002C284F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C284F" w:rsidRPr="002121D1" w:rsidRDefault="005504B0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Retirement enrollment deadline – default TSERS</w:t>
            </w:r>
          </w:p>
        </w:tc>
      </w:tr>
      <w:tr w:rsidR="002C284F" w:rsidRPr="002121D1" w:rsidTr="005504B0">
        <w:tc>
          <w:tcPr>
            <w:tcW w:w="821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2C284F" w:rsidRPr="002121D1" w:rsidRDefault="002C284F" w:rsidP="002121D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2C284F" w:rsidRPr="002121D1" w:rsidRDefault="002C284F" w:rsidP="002121D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284F" w:rsidRPr="002121D1" w:rsidTr="005504B0">
        <w:tc>
          <w:tcPr>
            <w:tcW w:w="821" w:type="dxa"/>
            <w:tcBorders>
              <w:top w:val="single" w:sz="24" w:space="0" w:color="F3A447" w:themeColor="accent2"/>
              <w:left w:val="single" w:sz="24" w:space="0" w:color="F3A447" w:themeColor="accent2"/>
              <w:right w:val="nil"/>
            </w:tcBorders>
            <w:shd w:val="clear" w:color="auto" w:fill="F3A447" w:themeFill="accent2"/>
            <w:vAlign w:val="center"/>
          </w:tcPr>
          <w:p w:rsidR="002C284F" w:rsidRPr="00841512" w:rsidRDefault="002C284F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right w:val="single" w:sz="24" w:space="0" w:color="F3A447" w:themeColor="accent2"/>
            </w:tcBorders>
            <w:shd w:val="clear" w:color="auto" w:fill="F3A447" w:themeFill="accent2"/>
            <w:vAlign w:val="center"/>
          </w:tcPr>
          <w:p w:rsidR="002C284F" w:rsidRPr="00841512" w:rsidRDefault="002C284F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41512">
              <w:rPr>
                <w:rFonts w:ascii="Times New Roman" w:hAnsi="Times New Roman" w:cs="Times New Roman"/>
                <w:color w:val="auto"/>
              </w:rPr>
              <w:t xml:space="preserve">90 DAYS: </w:t>
            </w:r>
          </w:p>
        </w:tc>
      </w:tr>
      <w:tr w:rsidR="002C284F" w:rsidRPr="002121D1" w:rsidTr="005504B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C284F" w:rsidRPr="002121D1" w:rsidRDefault="002C284F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C284F" w:rsidRPr="002121D1" w:rsidRDefault="008F602C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 xml:space="preserve">HR check-in with employee </w:t>
            </w:r>
          </w:p>
        </w:tc>
      </w:tr>
      <w:tr w:rsidR="002C284F" w:rsidRPr="002121D1" w:rsidTr="005504B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C284F" w:rsidRPr="002121D1" w:rsidRDefault="002C284F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C284F" w:rsidRPr="002121D1" w:rsidRDefault="008F602C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Supervisor: Review process related to the probationary period/annual review process</w:t>
            </w:r>
          </w:p>
        </w:tc>
      </w:tr>
      <w:tr w:rsidR="002C284F" w:rsidRPr="002121D1" w:rsidTr="005504B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C284F" w:rsidRPr="002121D1" w:rsidRDefault="002C284F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C284F" w:rsidRPr="002121D1" w:rsidRDefault="008F602C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Supervisor: Complete ECA and submit to Angela Lyght</w:t>
            </w:r>
          </w:p>
        </w:tc>
      </w:tr>
      <w:tr w:rsidR="002C284F" w:rsidRPr="002121D1" w:rsidTr="005504B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C284F" w:rsidRPr="002121D1" w:rsidRDefault="002C284F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C284F" w:rsidRPr="002121D1" w:rsidRDefault="008F602C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Employee: Social Security proof deadline for international employees</w:t>
            </w:r>
          </w:p>
        </w:tc>
      </w:tr>
      <w:tr w:rsidR="002C284F" w:rsidRPr="002121D1" w:rsidTr="005504B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C284F" w:rsidRPr="002121D1" w:rsidRDefault="002C284F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C284F" w:rsidRPr="002121D1" w:rsidRDefault="008F602C" w:rsidP="002121D1">
            <w:p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Employee: Voluntary feedback from new employee on process improvement/satisfaction with onboarding</w:t>
            </w:r>
          </w:p>
        </w:tc>
      </w:tr>
      <w:tr w:rsidR="002C284F" w:rsidRPr="002121D1" w:rsidTr="005504B0">
        <w:tc>
          <w:tcPr>
            <w:tcW w:w="821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2C284F" w:rsidRPr="002121D1" w:rsidRDefault="002C284F" w:rsidP="002121D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2C284F" w:rsidRPr="002121D1" w:rsidRDefault="002C284F" w:rsidP="002121D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284F" w:rsidRPr="002121D1" w:rsidTr="005504B0">
        <w:tc>
          <w:tcPr>
            <w:tcW w:w="821" w:type="dxa"/>
            <w:tcBorders>
              <w:top w:val="single" w:sz="24" w:space="0" w:color="E7BC29" w:themeColor="accent3"/>
              <w:left w:val="single" w:sz="24" w:space="0" w:color="E7BC29" w:themeColor="accent3"/>
              <w:right w:val="nil"/>
            </w:tcBorders>
            <w:shd w:val="clear" w:color="auto" w:fill="E7BC29" w:themeFill="accent3"/>
            <w:vAlign w:val="center"/>
          </w:tcPr>
          <w:p w:rsidR="002C284F" w:rsidRPr="002121D1" w:rsidRDefault="002C284F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24" w:space="0" w:color="E7BC29" w:themeColor="accent3"/>
              <w:left w:val="nil"/>
              <w:right w:val="single" w:sz="24" w:space="0" w:color="E7BC29" w:themeColor="accent3"/>
            </w:tcBorders>
            <w:shd w:val="clear" w:color="auto" w:fill="E7BC29" w:themeFill="accent3"/>
            <w:vAlign w:val="center"/>
          </w:tcPr>
          <w:p w:rsidR="002C284F" w:rsidRPr="00841512" w:rsidRDefault="002C284F" w:rsidP="002121D1">
            <w:pPr>
              <w:pStyle w:val="Heading2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41512">
              <w:rPr>
                <w:rFonts w:ascii="Times New Roman" w:hAnsi="Times New Roman" w:cs="Times New Roman"/>
                <w:color w:val="auto"/>
              </w:rPr>
              <w:t xml:space="preserve">6 MONTHS: </w:t>
            </w:r>
          </w:p>
        </w:tc>
      </w:tr>
      <w:tr w:rsidR="002C284F" w:rsidRPr="002121D1" w:rsidTr="005504B0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2C284F" w:rsidRPr="002121D1" w:rsidRDefault="002C284F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2C284F" w:rsidRPr="002121D1" w:rsidRDefault="008F602C" w:rsidP="002121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121D1">
              <w:rPr>
                <w:rFonts w:ascii="Times New Roman" w:hAnsi="Times New Roman" w:cs="Times New Roman"/>
              </w:rPr>
              <w:t>HR check-in</w:t>
            </w:r>
          </w:p>
        </w:tc>
      </w:tr>
    </w:tbl>
    <w:p w:rsidR="00890DEB" w:rsidRPr="00F52C22" w:rsidRDefault="00890DEB" w:rsidP="002121D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90DEB" w:rsidRPr="00F52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4F" w:rsidRDefault="002C284F">
      <w:pPr>
        <w:spacing w:before="0" w:after="0"/>
      </w:pPr>
      <w:r>
        <w:separator/>
      </w:r>
    </w:p>
  </w:endnote>
  <w:endnote w:type="continuationSeparator" w:id="0">
    <w:p w:rsidR="002C284F" w:rsidRDefault="002C28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4F" w:rsidRDefault="002C284F">
      <w:pPr>
        <w:spacing w:before="0" w:after="0"/>
      </w:pPr>
      <w:r>
        <w:separator/>
      </w:r>
    </w:p>
  </w:footnote>
  <w:footnote w:type="continuationSeparator" w:id="0">
    <w:p w:rsidR="002C284F" w:rsidRDefault="002C28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34D"/>
    <w:multiLevelType w:val="hybridMultilevel"/>
    <w:tmpl w:val="B504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2971"/>
    <w:multiLevelType w:val="hybridMultilevel"/>
    <w:tmpl w:val="5360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18AE"/>
    <w:multiLevelType w:val="hybridMultilevel"/>
    <w:tmpl w:val="E65C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2B09"/>
    <w:multiLevelType w:val="hybridMultilevel"/>
    <w:tmpl w:val="CA22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D4BA1"/>
    <w:multiLevelType w:val="hybridMultilevel"/>
    <w:tmpl w:val="51A8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4F"/>
    <w:rsid w:val="002121D1"/>
    <w:rsid w:val="002C284F"/>
    <w:rsid w:val="005504B0"/>
    <w:rsid w:val="00841512"/>
    <w:rsid w:val="00890DEB"/>
    <w:rsid w:val="008F602C"/>
    <w:rsid w:val="00F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E44BB"/>
  <w15:chartTrackingRefBased/>
  <w15:docId w15:val="{44F31853-1E2C-4E91-86B7-DAEF8930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84F"/>
    <w:pPr>
      <w:spacing w:before="0" w:after="200" w:line="276" w:lineRule="auto"/>
      <w:ind w:left="720" w:right="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385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DEFD14-F948-4579-B22F-51A2C082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19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keywords/>
  <cp:lastModifiedBy>Thorp, Rose</cp:lastModifiedBy>
  <cp:revision>4</cp:revision>
  <dcterms:created xsi:type="dcterms:W3CDTF">2017-08-10T19:49:00Z</dcterms:created>
  <dcterms:modified xsi:type="dcterms:W3CDTF">2017-08-10T20:13:00Z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